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2B" w:rsidRPr="002435BB" w:rsidRDefault="00316C2B" w:rsidP="00316C2B">
      <w:pPr>
        <w:spacing w:line="240" w:lineRule="atLeast"/>
        <w:jc w:val="center"/>
        <w:rPr>
          <w:b/>
          <w:sz w:val="32"/>
          <w:szCs w:val="32"/>
        </w:rPr>
      </w:pPr>
      <w:r w:rsidRPr="002435BB">
        <w:rPr>
          <w:b/>
          <w:sz w:val="32"/>
          <w:szCs w:val="32"/>
        </w:rPr>
        <w:t xml:space="preserve">П Л А Н </w:t>
      </w:r>
    </w:p>
    <w:p w:rsidR="00316C2B" w:rsidRPr="002435BB" w:rsidRDefault="00316C2B" w:rsidP="00316C2B">
      <w:pPr>
        <w:spacing w:line="120" w:lineRule="exact"/>
        <w:jc w:val="center"/>
        <w:rPr>
          <w:b/>
          <w:sz w:val="32"/>
          <w:szCs w:val="32"/>
        </w:rPr>
      </w:pPr>
    </w:p>
    <w:p w:rsidR="00316C2B" w:rsidRPr="002435BB" w:rsidRDefault="00316C2B" w:rsidP="002852A1">
      <w:pPr>
        <w:spacing w:line="240" w:lineRule="atLeast"/>
        <w:jc w:val="center"/>
        <w:rPr>
          <w:b/>
          <w:sz w:val="32"/>
          <w:szCs w:val="32"/>
        </w:rPr>
      </w:pPr>
      <w:r w:rsidRPr="002435BB">
        <w:rPr>
          <w:b/>
          <w:sz w:val="32"/>
          <w:szCs w:val="32"/>
        </w:rPr>
        <w:t>основных мероприятий Всероссийской недели охраны труда</w:t>
      </w:r>
      <w:r w:rsidR="002852A1" w:rsidRPr="002435BB">
        <w:rPr>
          <w:b/>
          <w:sz w:val="32"/>
          <w:szCs w:val="32"/>
        </w:rPr>
        <w:t xml:space="preserve"> </w:t>
      </w:r>
      <w:r w:rsidR="00811D8B" w:rsidRPr="002435BB">
        <w:rPr>
          <w:b/>
          <w:sz w:val="32"/>
          <w:szCs w:val="32"/>
        </w:rPr>
        <w:t>06 - 10</w:t>
      </w:r>
      <w:r w:rsidRPr="002435BB">
        <w:rPr>
          <w:b/>
          <w:sz w:val="32"/>
          <w:szCs w:val="32"/>
        </w:rPr>
        <w:t xml:space="preserve"> апреля 20</w:t>
      </w:r>
      <w:r w:rsidR="00900808" w:rsidRPr="002435BB">
        <w:rPr>
          <w:b/>
          <w:sz w:val="32"/>
          <w:szCs w:val="32"/>
        </w:rPr>
        <w:t>20</w:t>
      </w:r>
      <w:r w:rsidRPr="002435BB">
        <w:rPr>
          <w:b/>
          <w:sz w:val="32"/>
          <w:szCs w:val="32"/>
        </w:rPr>
        <w:t xml:space="preserve"> г.</w:t>
      </w:r>
    </w:p>
    <w:p w:rsidR="00316C2B" w:rsidRPr="002435BB" w:rsidRDefault="00316C2B" w:rsidP="00316C2B">
      <w:pPr>
        <w:spacing w:line="240" w:lineRule="atLeast"/>
        <w:jc w:val="center"/>
      </w:pPr>
    </w:p>
    <w:tbl>
      <w:tblPr>
        <w:tblW w:w="4973" w:type="pct"/>
        <w:tblLayout w:type="fixed"/>
        <w:tblLook w:val="04A0"/>
      </w:tblPr>
      <w:tblGrid>
        <w:gridCol w:w="907"/>
        <w:gridCol w:w="9124"/>
        <w:gridCol w:w="4677"/>
        <w:tblGridChange w:id="0">
          <w:tblGrid>
            <w:gridCol w:w="907"/>
            <w:gridCol w:w="9124"/>
            <w:gridCol w:w="4677"/>
          </w:tblGrid>
        </w:tblGridChange>
      </w:tblGrid>
      <w:tr w:rsidR="00316C2B" w:rsidRPr="002435BB" w:rsidTr="00F06B61">
        <w:trPr>
          <w:tblHeader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2B" w:rsidRPr="002435BB" w:rsidRDefault="00316C2B" w:rsidP="00667642">
            <w:pPr>
              <w:spacing w:line="240" w:lineRule="atLeast"/>
              <w:jc w:val="center"/>
            </w:pPr>
            <w:r w:rsidRPr="002435BB">
              <w:t>№</w:t>
            </w:r>
          </w:p>
          <w:p w:rsidR="00316C2B" w:rsidRPr="002435BB" w:rsidRDefault="00316C2B" w:rsidP="00667642">
            <w:pPr>
              <w:spacing w:line="240" w:lineRule="atLeast"/>
              <w:jc w:val="center"/>
            </w:pPr>
            <w:r w:rsidRPr="002435BB">
              <w:t>п/п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2B" w:rsidRPr="002435BB" w:rsidRDefault="00316C2B" w:rsidP="00667642">
            <w:pPr>
              <w:spacing w:line="240" w:lineRule="atLeast"/>
              <w:jc w:val="center"/>
            </w:pPr>
            <w:r w:rsidRPr="002435BB"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C2B" w:rsidRPr="002435BB" w:rsidRDefault="00316C2B" w:rsidP="00667642">
            <w:pPr>
              <w:spacing w:line="240" w:lineRule="atLeast"/>
              <w:jc w:val="center"/>
            </w:pPr>
            <w:r w:rsidRPr="002435BB">
              <w:t>Ответственные исполнители</w:t>
            </w:r>
          </w:p>
        </w:tc>
      </w:tr>
      <w:tr w:rsidR="00316C2B" w:rsidRPr="002435BB" w:rsidTr="00F06B61">
        <w:tc>
          <w:tcPr>
            <w:tcW w:w="907" w:type="dxa"/>
          </w:tcPr>
          <w:p w:rsidR="00316C2B" w:rsidRPr="002435BB" w:rsidRDefault="00316C2B" w:rsidP="002435BB">
            <w:pPr>
              <w:spacing w:line="240" w:lineRule="atLeast"/>
              <w:jc w:val="center"/>
            </w:pPr>
            <w:r w:rsidRPr="002435BB">
              <w:t>1.</w:t>
            </w:r>
          </w:p>
        </w:tc>
        <w:tc>
          <w:tcPr>
            <w:tcW w:w="9124" w:type="dxa"/>
          </w:tcPr>
          <w:p w:rsidR="00316C2B" w:rsidRPr="002435BB" w:rsidRDefault="00316C2B" w:rsidP="002435BB">
            <w:pPr>
              <w:spacing w:line="240" w:lineRule="atLeast"/>
              <w:jc w:val="left"/>
            </w:pPr>
            <w:r w:rsidRPr="002435BB">
              <w:t xml:space="preserve">Стратегическая пленарная сессия </w:t>
            </w:r>
          </w:p>
          <w:p w:rsidR="00316C2B" w:rsidRPr="002435BB" w:rsidRDefault="00900808" w:rsidP="002435BB">
            <w:pPr>
              <w:spacing w:line="240" w:lineRule="atLeast"/>
              <w:jc w:val="left"/>
            </w:pPr>
            <w:r w:rsidRPr="002435BB">
              <w:t xml:space="preserve">Здоровье на производстве – устойчивое развитие </w:t>
            </w:r>
            <w:r w:rsidR="00CA3FEE" w:rsidRPr="002435BB">
              <w:t>экономики</w:t>
            </w:r>
            <w:r w:rsidR="00C16D8D" w:rsidRPr="002435BB">
              <w:t xml:space="preserve"> страны</w:t>
            </w:r>
          </w:p>
          <w:p w:rsidR="00316C2B" w:rsidRPr="002435BB" w:rsidRDefault="00316C2B" w:rsidP="002435BB">
            <w:pPr>
              <w:spacing w:line="240" w:lineRule="atLeast"/>
              <w:jc w:val="left"/>
            </w:pPr>
          </w:p>
        </w:tc>
        <w:tc>
          <w:tcPr>
            <w:tcW w:w="4677" w:type="dxa"/>
          </w:tcPr>
          <w:p w:rsidR="00316C2B" w:rsidRPr="002435BB" w:rsidRDefault="00316C2B" w:rsidP="002435BB">
            <w:pPr>
              <w:spacing w:line="240" w:lineRule="atLeast"/>
              <w:jc w:val="left"/>
            </w:pPr>
            <w:r w:rsidRPr="002435BB">
              <w:t>Минтруд России</w:t>
            </w:r>
          </w:p>
        </w:tc>
      </w:tr>
      <w:tr w:rsidR="00CA3FEE" w:rsidRPr="002435BB" w:rsidTr="00F06B61">
        <w:tc>
          <w:tcPr>
            <w:tcW w:w="907" w:type="dxa"/>
          </w:tcPr>
          <w:p w:rsidR="00CA3FEE" w:rsidRPr="002435BB" w:rsidRDefault="00CA3FEE" w:rsidP="002435BB">
            <w:pPr>
              <w:spacing w:line="240" w:lineRule="atLeast"/>
              <w:jc w:val="center"/>
            </w:pPr>
            <w:r w:rsidRPr="002435BB">
              <w:t>2.</w:t>
            </w:r>
          </w:p>
        </w:tc>
        <w:tc>
          <w:tcPr>
            <w:tcW w:w="9124" w:type="dxa"/>
          </w:tcPr>
          <w:p w:rsidR="00B956F9" w:rsidRPr="002435BB" w:rsidRDefault="00CA3FEE" w:rsidP="002435BB">
            <w:pPr>
              <w:spacing w:line="240" w:lineRule="atLeast"/>
              <w:jc w:val="left"/>
            </w:pPr>
            <w:r w:rsidRPr="002435BB">
              <w:t>Конференция по теме Всемирного Дня охраны труда</w:t>
            </w:r>
          </w:p>
          <w:p w:rsidR="00CA3FEE" w:rsidRPr="002435BB" w:rsidRDefault="00CA3FEE" w:rsidP="002435BB">
            <w:pPr>
              <w:spacing w:line="240" w:lineRule="atLeast"/>
              <w:jc w:val="left"/>
              <w:rPr>
                <w:i/>
              </w:rPr>
            </w:pPr>
            <w:r w:rsidRPr="002435BB">
              <w:rPr>
                <w:i/>
              </w:rPr>
              <w:t>(тема будет объявлена в январе-феврале2020 года)</w:t>
            </w:r>
          </w:p>
          <w:p w:rsidR="00CA3FEE" w:rsidRPr="002435BB" w:rsidRDefault="00CA3FEE" w:rsidP="002435BB">
            <w:pPr>
              <w:spacing w:line="240" w:lineRule="atLeast"/>
              <w:jc w:val="left"/>
            </w:pPr>
          </w:p>
        </w:tc>
        <w:tc>
          <w:tcPr>
            <w:tcW w:w="4677" w:type="dxa"/>
          </w:tcPr>
          <w:p w:rsidR="00CA3FEE" w:rsidRPr="002435BB" w:rsidRDefault="00CA3FEE" w:rsidP="002435BB">
            <w:pPr>
              <w:spacing w:line="240" w:lineRule="atLeast"/>
              <w:jc w:val="left"/>
            </w:pPr>
            <w:r w:rsidRPr="002435BB">
              <w:t>Минтруд России</w:t>
            </w:r>
          </w:p>
          <w:p w:rsidR="00CA3FEE" w:rsidRPr="002435BB" w:rsidRDefault="00CA3FEE" w:rsidP="002435BB">
            <w:pPr>
              <w:spacing w:line="240" w:lineRule="atLeast"/>
              <w:jc w:val="left"/>
            </w:pPr>
            <w:r w:rsidRPr="002435BB">
              <w:t>Международная организация труда</w:t>
            </w:r>
          </w:p>
        </w:tc>
      </w:tr>
      <w:tr w:rsidR="00D919C8" w:rsidRPr="002435BB" w:rsidTr="00F06B61">
        <w:trPr>
          <w:trHeight w:val="549"/>
        </w:trPr>
        <w:tc>
          <w:tcPr>
            <w:tcW w:w="14708" w:type="dxa"/>
            <w:gridSpan w:val="3"/>
          </w:tcPr>
          <w:p w:rsidR="00D919C8" w:rsidRPr="002435BB" w:rsidRDefault="000B765A" w:rsidP="002435BB">
            <w:pPr>
              <w:numPr>
                <w:ilvl w:val="0"/>
                <w:numId w:val="5"/>
              </w:numPr>
              <w:spacing w:before="120" w:after="120" w:line="240" w:lineRule="atLeast"/>
              <w:jc w:val="center"/>
              <w:rPr>
                <w:b/>
                <w:sz w:val="32"/>
                <w:szCs w:val="32"/>
                <w:u w:val="single"/>
              </w:rPr>
            </w:pPr>
            <w:r w:rsidRPr="002435BB">
              <w:rPr>
                <w:b/>
                <w:sz w:val="32"/>
                <w:szCs w:val="32"/>
                <w:u w:val="single"/>
              </w:rPr>
              <w:t xml:space="preserve">Тематические разделы </w:t>
            </w:r>
            <w:r w:rsidR="00811D8B" w:rsidRPr="002435BB">
              <w:rPr>
                <w:b/>
                <w:sz w:val="32"/>
                <w:szCs w:val="32"/>
                <w:u w:val="single"/>
              </w:rPr>
              <w:t>д</w:t>
            </w:r>
            <w:r w:rsidRPr="002435BB">
              <w:rPr>
                <w:b/>
                <w:sz w:val="32"/>
                <w:szCs w:val="32"/>
                <w:u w:val="single"/>
              </w:rPr>
              <w:t>еловой программы ВНОТ</w:t>
            </w:r>
          </w:p>
        </w:tc>
      </w:tr>
      <w:tr w:rsidR="00CA3FEE" w:rsidRPr="002435BB" w:rsidTr="00F06B61">
        <w:trPr>
          <w:trHeight w:val="659"/>
        </w:trPr>
        <w:tc>
          <w:tcPr>
            <w:tcW w:w="14708" w:type="dxa"/>
            <w:gridSpan w:val="3"/>
          </w:tcPr>
          <w:p w:rsidR="00CA3FEE" w:rsidRPr="002435BB" w:rsidRDefault="00CA3FEE" w:rsidP="002435BB">
            <w:pPr>
              <w:spacing w:before="120" w:after="120" w:line="240" w:lineRule="atLeast"/>
              <w:jc w:val="center"/>
            </w:pPr>
            <w:r w:rsidRPr="002435BB">
              <w:rPr>
                <w:b/>
              </w:rPr>
              <w:t>1. Новеллы в законодательстве об охране труда</w:t>
            </w:r>
          </w:p>
        </w:tc>
      </w:tr>
      <w:tr w:rsidR="00B956F9" w:rsidRPr="002435BB" w:rsidTr="00B956F9">
        <w:tc>
          <w:tcPr>
            <w:tcW w:w="907" w:type="dxa"/>
          </w:tcPr>
          <w:p w:rsidR="00CA3FEE" w:rsidRPr="002435BB" w:rsidRDefault="00757F37" w:rsidP="002435BB">
            <w:pPr>
              <w:spacing w:line="240" w:lineRule="atLeast"/>
              <w:jc w:val="center"/>
            </w:pPr>
            <w:r w:rsidRPr="002435BB">
              <w:t>3</w:t>
            </w:r>
            <w:r w:rsidR="00D919C8" w:rsidRPr="002435BB">
              <w:t>.</w:t>
            </w:r>
          </w:p>
        </w:tc>
        <w:tc>
          <w:tcPr>
            <w:tcW w:w="9124" w:type="dxa"/>
          </w:tcPr>
          <w:p w:rsidR="00CA3FEE" w:rsidRPr="002435BB" w:rsidRDefault="00CA3FEE" w:rsidP="002435BB">
            <w:pPr>
              <w:spacing w:line="240" w:lineRule="atLeast"/>
              <w:jc w:val="left"/>
            </w:pPr>
            <w:r w:rsidRPr="002435BB">
              <w:t xml:space="preserve">Конференция Минтруда России </w:t>
            </w:r>
          </w:p>
          <w:p w:rsidR="00CA3FEE" w:rsidRPr="002435BB" w:rsidRDefault="00CA3FEE" w:rsidP="002435BB">
            <w:pPr>
              <w:spacing w:line="240" w:lineRule="atLeast"/>
              <w:jc w:val="left"/>
            </w:pPr>
            <w:r w:rsidRPr="002435BB">
              <w:t>Новеллы в законодательстве об охране труда</w:t>
            </w:r>
          </w:p>
          <w:p w:rsidR="002435BB" w:rsidRPr="002435BB" w:rsidRDefault="002435BB" w:rsidP="002435BB">
            <w:pPr>
              <w:spacing w:line="240" w:lineRule="atLeast"/>
              <w:jc w:val="left"/>
            </w:pPr>
          </w:p>
        </w:tc>
        <w:tc>
          <w:tcPr>
            <w:tcW w:w="4677" w:type="dxa"/>
          </w:tcPr>
          <w:p w:rsidR="00CA3FEE" w:rsidRPr="002435BB" w:rsidRDefault="00CA3FEE" w:rsidP="002435BB">
            <w:pPr>
              <w:spacing w:line="240" w:lineRule="atLeast"/>
              <w:jc w:val="left"/>
            </w:pPr>
            <w:r w:rsidRPr="002435BB">
              <w:t>Минтруд России</w:t>
            </w:r>
          </w:p>
          <w:p w:rsidR="00CA3FEE" w:rsidRPr="002435BB" w:rsidRDefault="00CA3FEE" w:rsidP="002435BB">
            <w:pPr>
              <w:spacing w:line="240" w:lineRule="atLeast"/>
              <w:jc w:val="left"/>
            </w:pPr>
          </w:p>
        </w:tc>
      </w:tr>
      <w:tr w:rsidR="00B956F9" w:rsidRPr="002435BB" w:rsidTr="00B956F9">
        <w:tc>
          <w:tcPr>
            <w:tcW w:w="907" w:type="dxa"/>
          </w:tcPr>
          <w:p w:rsidR="00CA3FEE" w:rsidRPr="002435BB" w:rsidRDefault="00757F37" w:rsidP="002435BB">
            <w:pPr>
              <w:spacing w:line="240" w:lineRule="atLeast"/>
              <w:jc w:val="center"/>
            </w:pPr>
            <w:r w:rsidRPr="002435BB">
              <w:t>4</w:t>
            </w:r>
            <w:r w:rsidR="00D919C8" w:rsidRPr="002435BB">
              <w:t>.</w:t>
            </w:r>
          </w:p>
        </w:tc>
        <w:tc>
          <w:tcPr>
            <w:tcW w:w="9124" w:type="dxa"/>
          </w:tcPr>
          <w:p w:rsidR="00CA3FEE" w:rsidRPr="002435BB" w:rsidRDefault="00CA3FEE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 xml:space="preserve">Техническая сессия </w:t>
            </w:r>
          </w:p>
          <w:p w:rsidR="00CA3FEE" w:rsidRPr="002435BB" w:rsidRDefault="00CA3FEE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Новации в порядке обучения по охране труда: развитие культуры безопасного и ответственного поведения работников на рабочих местах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CA3FEE" w:rsidRPr="002435BB" w:rsidRDefault="00CA3FEE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  <w:p w:rsidR="00CA3FEE" w:rsidRPr="002435BB" w:rsidRDefault="00CA3FEE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  <w:p w:rsidR="00CA3FEE" w:rsidRPr="002435BB" w:rsidRDefault="00CA3FEE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</w:tc>
      </w:tr>
      <w:tr w:rsidR="00B956F9" w:rsidRPr="002435BB" w:rsidTr="00B956F9">
        <w:tc>
          <w:tcPr>
            <w:tcW w:w="907" w:type="dxa"/>
          </w:tcPr>
          <w:p w:rsidR="00CA3FEE" w:rsidRPr="002435BB" w:rsidRDefault="00757F37" w:rsidP="002435BB">
            <w:pPr>
              <w:spacing w:line="240" w:lineRule="atLeast"/>
              <w:jc w:val="center"/>
            </w:pPr>
            <w:r w:rsidRPr="002435BB">
              <w:t>5</w:t>
            </w:r>
            <w:r w:rsidR="00D919C8" w:rsidRPr="002435BB">
              <w:t>.</w:t>
            </w:r>
          </w:p>
        </w:tc>
        <w:tc>
          <w:tcPr>
            <w:tcW w:w="9124" w:type="dxa"/>
          </w:tcPr>
          <w:p w:rsidR="00CA3FEE" w:rsidRPr="002435BB" w:rsidRDefault="00CA3FEE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 xml:space="preserve">Техническая сессия </w:t>
            </w:r>
          </w:p>
          <w:p w:rsidR="002852A1" w:rsidRPr="002435BB" w:rsidRDefault="00CA3FEE" w:rsidP="002435BB">
            <w:pPr>
              <w:tabs>
                <w:tab w:val="left" w:pos="915"/>
              </w:tabs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Использование результатов оценки и управления профессиональными рисками в действующих процессах охраны труда</w:t>
            </w:r>
          </w:p>
          <w:p w:rsidR="002435BB" w:rsidRPr="002435BB" w:rsidRDefault="002435BB" w:rsidP="002435BB">
            <w:pPr>
              <w:tabs>
                <w:tab w:val="left" w:pos="915"/>
              </w:tabs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CA3FEE" w:rsidRPr="002435BB" w:rsidRDefault="00CA3FEE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  <w:p w:rsidR="00CA3FEE" w:rsidRPr="002435BB" w:rsidRDefault="00CA3FEE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Клинский институт условий и охраны труда</w:t>
            </w:r>
          </w:p>
        </w:tc>
      </w:tr>
      <w:tr w:rsidR="00B956F9" w:rsidRPr="002435BB" w:rsidTr="00811D8B">
        <w:tc>
          <w:tcPr>
            <w:tcW w:w="907" w:type="dxa"/>
          </w:tcPr>
          <w:p w:rsidR="009E3A80" w:rsidRPr="002435BB" w:rsidRDefault="00757F37" w:rsidP="002435BB">
            <w:pPr>
              <w:spacing w:line="240" w:lineRule="atLeast"/>
              <w:jc w:val="center"/>
            </w:pPr>
            <w:r w:rsidRPr="002435BB">
              <w:t>6</w:t>
            </w:r>
            <w:r w:rsidR="00D919C8" w:rsidRPr="002435BB">
              <w:t>.</w:t>
            </w:r>
          </w:p>
        </w:tc>
        <w:tc>
          <w:tcPr>
            <w:tcW w:w="9124" w:type="dxa"/>
          </w:tcPr>
          <w:p w:rsidR="009E3A80" w:rsidRPr="002435BB" w:rsidRDefault="009E3A80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 xml:space="preserve">Техническая сессия </w:t>
            </w:r>
          </w:p>
          <w:p w:rsidR="009E3A80" w:rsidRPr="002435BB" w:rsidRDefault="009E3A80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Специальная оценка условий труда в вопросах и ответах</w:t>
            </w:r>
          </w:p>
          <w:p w:rsidR="009E3A80" w:rsidRPr="002435BB" w:rsidRDefault="009E3A80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9E3A80" w:rsidRPr="002435BB" w:rsidRDefault="009E3A80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  <w:p w:rsidR="009E3A80" w:rsidRPr="002435BB" w:rsidRDefault="009E3A80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Клинский институт условий и охраны труда</w:t>
            </w:r>
          </w:p>
        </w:tc>
      </w:tr>
      <w:tr w:rsidR="00B956F9" w:rsidRPr="002435BB" w:rsidTr="002435BB">
        <w:tc>
          <w:tcPr>
            <w:tcW w:w="907" w:type="dxa"/>
          </w:tcPr>
          <w:p w:rsidR="009E3A80" w:rsidRPr="002435BB" w:rsidRDefault="00757F37" w:rsidP="002435BB">
            <w:pPr>
              <w:spacing w:line="240" w:lineRule="atLeast"/>
              <w:jc w:val="center"/>
            </w:pPr>
            <w:r w:rsidRPr="002435BB">
              <w:lastRenderedPageBreak/>
              <w:t>7</w:t>
            </w:r>
            <w:r w:rsidR="00D919C8" w:rsidRPr="002435BB">
              <w:t>.</w:t>
            </w:r>
          </w:p>
        </w:tc>
        <w:tc>
          <w:tcPr>
            <w:tcW w:w="9124" w:type="dxa"/>
          </w:tcPr>
          <w:p w:rsidR="009E3A80" w:rsidRPr="002435BB" w:rsidRDefault="009E3A80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9E3A80" w:rsidRPr="002435BB" w:rsidRDefault="00D3013A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Методы с</w:t>
            </w:r>
            <w:r w:rsidR="009E3A80" w:rsidRPr="002435BB">
              <w:rPr>
                <w:color w:val="000000"/>
              </w:rPr>
              <w:t>тимулировани</w:t>
            </w:r>
            <w:r w:rsidRPr="002435BB">
              <w:rPr>
                <w:color w:val="000000"/>
              </w:rPr>
              <w:t>я</w:t>
            </w:r>
            <w:r w:rsidR="009E3A80" w:rsidRPr="002435BB">
              <w:rPr>
                <w:color w:val="000000"/>
              </w:rPr>
              <w:t xml:space="preserve"> работодателей к </w:t>
            </w:r>
            <w:r w:rsidRPr="002435BB">
              <w:rPr>
                <w:color w:val="000000"/>
              </w:rPr>
              <w:t xml:space="preserve">созданию и </w:t>
            </w:r>
            <w:r w:rsidR="009E3A80" w:rsidRPr="002435BB">
              <w:rPr>
                <w:color w:val="000000"/>
              </w:rPr>
              <w:t>обеспечению безопасных условий труда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9E3A80" w:rsidRPr="002435BB" w:rsidRDefault="009E3A80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  <w:p w:rsidR="00D3013A" w:rsidRPr="002435BB" w:rsidRDefault="00D3013A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Роструд</w:t>
            </w:r>
          </w:p>
          <w:p w:rsidR="009E3A80" w:rsidRPr="002435BB" w:rsidRDefault="009E3A80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</w:tc>
      </w:tr>
      <w:tr w:rsidR="006A7543" w:rsidRPr="002435BB" w:rsidTr="002435BB">
        <w:tc>
          <w:tcPr>
            <w:tcW w:w="14708" w:type="dxa"/>
            <w:gridSpan w:val="3"/>
          </w:tcPr>
          <w:p w:rsidR="006A7543" w:rsidRPr="002435BB" w:rsidRDefault="006A7543" w:rsidP="002435BB">
            <w:pPr>
              <w:spacing w:before="120" w:after="120" w:line="240" w:lineRule="atLeast"/>
              <w:jc w:val="center"/>
              <w:rPr>
                <w:b/>
                <w:color w:val="000000"/>
              </w:rPr>
            </w:pPr>
            <w:r w:rsidRPr="002435BB">
              <w:rPr>
                <w:b/>
                <w:color w:val="000000"/>
              </w:rPr>
              <w:t xml:space="preserve">2. </w:t>
            </w:r>
            <w:r w:rsidR="00811D8B" w:rsidRPr="002435BB">
              <w:rPr>
                <w:b/>
                <w:color w:val="000000"/>
              </w:rPr>
              <w:t>Нов</w:t>
            </w:r>
            <w:r w:rsidR="002435BB" w:rsidRPr="002435BB">
              <w:rPr>
                <w:b/>
                <w:color w:val="000000"/>
              </w:rPr>
              <w:t>ая</w:t>
            </w:r>
            <w:r w:rsidR="00811D8B" w:rsidRPr="002435BB">
              <w:rPr>
                <w:b/>
                <w:color w:val="000000"/>
              </w:rPr>
              <w:t xml:space="preserve"> </w:t>
            </w:r>
            <w:r w:rsidR="002435BB" w:rsidRPr="002435BB">
              <w:rPr>
                <w:b/>
                <w:color w:val="000000"/>
              </w:rPr>
              <w:t>регуляторика</w:t>
            </w:r>
            <w:r w:rsidR="00811D8B" w:rsidRPr="002435BB">
              <w:rPr>
                <w:b/>
                <w:color w:val="000000"/>
              </w:rPr>
              <w:t xml:space="preserve"> и нов</w:t>
            </w:r>
            <w:r w:rsidR="002435BB" w:rsidRPr="002435BB">
              <w:rPr>
                <w:b/>
                <w:color w:val="000000"/>
              </w:rPr>
              <w:t>ый</w:t>
            </w:r>
            <w:r w:rsidR="00811D8B" w:rsidRPr="002435BB">
              <w:rPr>
                <w:b/>
                <w:color w:val="000000"/>
              </w:rPr>
              <w:t xml:space="preserve"> </w:t>
            </w:r>
            <w:r w:rsidR="002435BB" w:rsidRPr="002435BB">
              <w:rPr>
                <w:b/>
                <w:color w:val="000000"/>
              </w:rPr>
              <w:t>надзор</w:t>
            </w:r>
          </w:p>
        </w:tc>
      </w:tr>
      <w:tr w:rsidR="006A7543" w:rsidRPr="002435BB" w:rsidTr="002435BB">
        <w:tc>
          <w:tcPr>
            <w:tcW w:w="907" w:type="dxa"/>
          </w:tcPr>
          <w:p w:rsidR="006A7543" w:rsidRPr="002435BB" w:rsidRDefault="00D3013A" w:rsidP="002435BB">
            <w:pPr>
              <w:spacing w:line="240" w:lineRule="atLeast"/>
              <w:jc w:val="center"/>
            </w:pPr>
            <w:r w:rsidRPr="002435BB">
              <w:t>8</w:t>
            </w:r>
            <w:r w:rsidR="00EB2059" w:rsidRPr="002435BB">
              <w:t>.</w:t>
            </w:r>
          </w:p>
        </w:tc>
        <w:tc>
          <w:tcPr>
            <w:tcW w:w="9124" w:type="dxa"/>
          </w:tcPr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Конференция</w:t>
            </w:r>
          </w:p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«Регуляторная гильотина»: основные тенденции</w:t>
            </w:r>
          </w:p>
          <w:p w:rsidR="00811D8B" w:rsidRPr="002435BB" w:rsidRDefault="00811D8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Минэкономразвития России</w:t>
            </w:r>
          </w:p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</w:tc>
      </w:tr>
      <w:tr w:rsidR="006A7543" w:rsidRPr="002435BB" w:rsidTr="002435BB">
        <w:tc>
          <w:tcPr>
            <w:tcW w:w="907" w:type="dxa"/>
          </w:tcPr>
          <w:p w:rsidR="006A7543" w:rsidRPr="002435BB" w:rsidRDefault="00D3013A" w:rsidP="002435BB">
            <w:pPr>
              <w:spacing w:line="240" w:lineRule="atLeast"/>
              <w:jc w:val="center"/>
            </w:pPr>
            <w:r w:rsidRPr="002435BB">
              <w:t>9</w:t>
            </w:r>
            <w:r w:rsidR="00EB2059" w:rsidRPr="002435BB">
              <w:t>.</w:t>
            </w:r>
          </w:p>
        </w:tc>
        <w:tc>
          <w:tcPr>
            <w:tcW w:w="9124" w:type="dxa"/>
          </w:tcPr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Планируемые изменения законодательства о промышленной безопасности с учетом реализации положений «регуляторной гильотины»</w:t>
            </w:r>
          </w:p>
          <w:p w:rsidR="00811D8B" w:rsidRPr="002435BB" w:rsidRDefault="00811D8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Ростехнадзор</w:t>
            </w:r>
          </w:p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6A7543" w:rsidRPr="002435BB" w:rsidTr="002435BB">
        <w:tc>
          <w:tcPr>
            <w:tcW w:w="907" w:type="dxa"/>
          </w:tcPr>
          <w:p w:rsidR="006A7543" w:rsidRPr="002435BB" w:rsidRDefault="00EB2059" w:rsidP="002435BB">
            <w:pPr>
              <w:spacing w:line="240" w:lineRule="atLeast"/>
              <w:jc w:val="center"/>
            </w:pPr>
            <w:r w:rsidRPr="002435BB">
              <w:t>1</w:t>
            </w:r>
            <w:r w:rsidR="00D3013A" w:rsidRPr="002435BB">
              <w:t>0</w:t>
            </w:r>
            <w:r w:rsidRPr="002435BB">
              <w:t>.</w:t>
            </w:r>
          </w:p>
        </w:tc>
        <w:tc>
          <w:tcPr>
            <w:tcW w:w="9124" w:type="dxa"/>
          </w:tcPr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Планируемые изменения экологического законодательства с учетом реализации положений «регуляторной гильотины»</w:t>
            </w:r>
          </w:p>
          <w:p w:rsidR="00811D8B" w:rsidRPr="002435BB" w:rsidRDefault="00811D8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A7543" w:rsidRPr="002435BB" w:rsidRDefault="006A754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Росприроднадзор</w:t>
            </w:r>
          </w:p>
        </w:tc>
      </w:tr>
      <w:tr w:rsidR="00811D8B" w:rsidRPr="002435BB" w:rsidTr="00B956F9">
        <w:tc>
          <w:tcPr>
            <w:tcW w:w="907" w:type="dxa"/>
          </w:tcPr>
          <w:p w:rsidR="00811D8B" w:rsidRPr="002435BB" w:rsidRDefault="00811D8B" w:rsidP="002435BB">
            <w:pPr>
              <w:spacing w:line="240" w:lineRule="atLeast"/>
              <w:jc w:val="center"/>
            </w:pPr>
            <w:r w:rsidRPr="002435BB">
              <w:t>11.</w:t>
            </w:r>
          </w:p>
        </w:tc>
        <w:tc>
          <w:tcPr>
            <w:tcW w:w="9124" w:type="dxa"/>
          </w:tcPr>
          <w:p w:rsidR="00811D8B" w:rsidRPr="002435BB" w:rsidRDefault="00811D8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811D8B" w:rsidRPr="002435BB" w:rsidRDefault="00811D8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Планируемые изменения санитарного законодательства с учетом реализации положений «регуляторной гильотины»</w:t>
            </w:r>
          </w:p>
          <w:p w:rsidR="00811D8B" w:rsidRPr="002435BB" w:rsidRDefault="00811D8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811D8B" w:rsidRPr="002435BB" w:rsidRDefault="00811D8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Роспотребнадзор</w:t>
            </w:r>
          </w:p>
        </w:tc>
      </w:tr>
      <w:tr w:rsidR="006A7543" w:rsidRPr="002435BB" w:rsidTr="002435BB">
        <w:tc>
          <w:tcPr>
            <w:tcW w:w="907" w:type="dxa"/>
          </w:tcPr>
          <w:p w:rsidR="006A7543" w:rsidRPr="002435BB" w:rsidRDefault="00EB2059" w:rsidP="002435BB">
            <w:pPr>
              <w:spacing w:line="240" w:lineRule="atLeast"/>
              <w:jc w:val="center"/>
            </w:pPr>
            <w:r w:rsidRPr="002435BB">
              <w:t>1</w:t>
            </w:r>
            <w:r w:rsidR="002435BB" w:rsidRPr="002435BB">
              <w:t>2</w:t>
            </w:r>
            <w:r w:rsidRPr="002435BB">
              <w:t>.</w:t>
            </w:r>
          </w:p>
        </w:tc>
        <w:tc>
          <w:tcPr>
            <w:tcW w:w="9124" w:type="dxa"/>
          </w:tcPr>
          <w:p w:rsidR="006A7543" w:rsidRPr="002435BB" w:rsidRDefault="000B765A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Дискуссионная сессия</w:t>
            </w:r>
          </w:p>
          <w:p w:rsidR="000B765A" w:rsidRPr="002435BB" w:rsidRDefault="00EB205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Организация эффективного контроля за безопасностью и охраной труда на уровне предприятия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A7543" w:rsidRPr="002435BB" w:rsidRDefault="00EB205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Роструд</w:t>
            </w:r>
          </w:p>
          <w:p w:rsidR="00EB2059" w:rsidRPr="002435BB" w:rsidRDefault="00EB205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</w:tc>
      </w:tr>
      <w:tr w:rsidR="006A7543" w:rsidRPr="002435BB" w:rsidTr="002435BB">
        <w:tc>
          <w:tcPr>
            <w:tcW w:w="907" w:type="dxa"/>
          </w:tcPr>
          <w:p w:rsidR="006A7543" w:rsidRPr="002435BB" w:rsidRDefault="00EB2059" w:rsidP="002435BB">
            <w:pPr>
              <w:spacing w:line="240" w:lineRule="atLeast"/>
              <w:jc w:val="center"/>
            </w:pPr>
            <w:r w:rsidRPr="002435BB">
              <w:t>1</w:t>
            </w:r>
            <w:r w:rsidR="002435BB" w:rsidRPr="002435BB">
              <w:t>3</w:t>
            </w:r>
            <w:r w:rsidRPr="002435BB">
              <w:t>.</w:t>
            </w:r>
          </w:p>
        </w:tc>
        <w:tc>
          <w:tcPr>
            <w:tcW w:w="9124" w:type="dxa"/>
          </w:tcPr>
          <w:p w:rsidR="006A7543" w:rsidRPr="002435BB" w:rsidRDefault="00EB205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Дискуссионная сессия</w:t>
            </w:r>
          </w:p>
          <w:p w:rsidR="00EB2059" w:rsidRPr="002435BB" w:rsidRDefault="003C58A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 xml:space="preserve">Разработка и реализация мероприятий, направленных на совершенствование и развитие системы управления охраной труда </w:t>
            </w:r>
            <w:r w:rsidRPr="002435BB">
              <w:rPr>
                <w:color w:val="000000"/>
              </w:rPr>
              <w:lastRenderedPageBreak/>
              <w:t>организации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A7543" w:rsidRPr="002435BB" w:rsidRDefault="003C58A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lastRenderedPageBreak/>
              <w:t>ФГБУ «ВНИИ труда»</w:t>
            </w:r>
          </w:p>
        </w:tc>
      </w:tr>
      <w:tr w:rsidR="006A7543" w:rsidRPr="002435BB" w:rsidTr="002435BB">
        <w:tc>
          <w:tcPr>
            <w:tcW w:w="14708" w:type="dxa"/>
            <w:gridSpan w:val="3"/>
          </w:tcPr>
          <w:p w:rsidR="006A7543" w:rsidRPr="002435BB" w:rsidRDefault="00411581" w:rsidP="002435BB">
            <w:pPr>
              <w:spacing w:before="120" w:after="120" w:line="240" w:lineRule="atLeast"/>
              <w:jc w:val="center"/>
              <w:rPr>
                <w:b/>
                <w:color w:val="000000"/>
              </w:rPr>
            </w:pPr>
            <w:r w:rsidRPr="002435BB">
              <w:rPr>
                <w:b/>
                <w:color w:val="000000"/>
              </w:rPr>
              <w:lastRenderedPageBreak/>
              <w:t xml:space="preserve">3. </w:t>
            </w:r>
            <w:r w:rsidR="002435BB" w:rsidRPr="002435BB">
              <w:rPr>
                <w:b/>
                <w:color w:val="000000"/>
              </w:rPr>
              <w:t>П</w:t>
            </w:r>
            <w:r w:rsidRPr="002435BB">
              <w:rPr>
                <w:b/>
                <w:color w:val="000000"/>
              </w:rPr>
              <w:t>рофессионально</w:t>
            </w:r>
            <w:r w:rsidR="002435BB" w:rsidRPr="002435BB">
              <w:rPr>
                <w:b/>
                <w:color w:val="000000"/>
              </w:rPr>
              <w:t>е</w:t>
            </w:r>
            <w:r w:rsidRPr="002435BB">
              <w:rPr>
                <w:b/>
                <w:color w:val="000000"/>
              </w:rPr>
              <w:t xml:space="preserve"> здоровь</w:t>
            </w:r>
            <w:r w:rsidR="002435BB" w:rsidRPr="002435BB">
              <w:rPr>
                <w:b/>
                <w:color w:val="000000"/>
              </w:rPr>
              <w:t>е</w:t>
            </w:r>
            <w:r w:rsidRPr="002435BB">
              <w:rPr>
                <w:b/>
                <w:color w:val="000000"/>
              </w:rPr>
              <w:t xml:space="preserve"> </w:t>
            </w:r>
            <w:r w:rsidR="002435BB" w:rsidRPr="002435BB">
              <w:rPr>
                <w:b/>
                <w:color w:val="000000"/>
              </w:rPr>
              <w:t>и</w:t>
            </w:r>
            <w:r w:rsidRPr="002435BB">
              <w:rPr>
                <w:b/>
                <w:color w:val="000000"/>
              </w:rPr>
              <w:t xml:space="preserve"> трудово</w:t>
            </w:r>
            <w:r w:rsidR="002435BB" w:rsidRPr="002435BB">
              <w:rPr>
                <w:b/>
                <w:color w:val="000000"/>
              </w:rPr>
              <w:t>е</w:t>
            </w:r>
            <w:r w:rsidRPr="002435BB">
              <w:rPr>
                <w:b/>
                <w:color w:val="000000"/>
              </w:rPr>
              <w:t xml:space="preserve"> долголет</w:t>
            </w:r>
            <w:r w:rsidR="002435BB" w:rsidRPr="002435BB">
              <w:rPr>
                <w:b/>
                <w:color w:val="000000"/>
              </w:rPr>
              <w:t>ие</w:t>
            </w:r>
          </w:p>
        </w:tc>
      </w:tr>
      <w:tr w:rsidR="00411581" w:rsidRPr="002435BB" w:rsidTr="002435BB">
        <w:tc>
          <w:tcPr>
            <w:tcW w:w="907" w:type="dxa"/>
          </w:tcPr>
          <w:p w:rsidR="00411581" w:rsidRPr="002435BB" w:rsidRDefault="006F3CE7" w:rsidP="002435BB">
            <w:pPr>
              <w:spacing w:line="240" w:lineRule="atLeast"/>
              <w:jc w:val="center"/>
            </w:pPr>
            <w:r w:rsidRPr="002435BB">
              <w:t>1</w:t>
            </w:r>
            <w:r w:rsidR="002435BB" w:rsidRPr="002435BB">
              <w:t>4</w:t>
            </w:r>
            <w:r w:rsidRPr="002435BB">
              <w:t>.</w:t>
            </w:r>
          </w:p>
        </w:tc>
        <w:tc>
          <w:tcPr>
            <w:tcW w:w="9124" w:type="dxa"/>
          </w:tcPr>
          <w:p w:rsidR="00411581" w:rsidRPr="002435BB" w:rsidRDefault="00411581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Конференция</w:t>
            </w:r>
          </w:p>
          <w:p w:rsidR="00411581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</w:t>
            </w:r>
            <w:r w:rsidR="00411581" w:rsidRPr="002435BB">
              <w:rPr>
                <w:color w:val="000000"/>
              </w:rPr>
              <w:t>рофессионально</w:t>
            </w:r>
            <w:r w:rsidRPr="002435BB">
              <w:rPr>
                <w:color w:val="000000"/>
              </w:rPr>
              <w:t>е</w:t>
            </w:r>
            <w:r w:rsidR="00411581" w:rsidRPr="002435BB">
              <w:rPr>
                <w:color w:val="000000"/>
              </w:rPr>
              <w:t xml:space="preserve"> здоровь</w:t>
            </w:r>
            <w:r w:rsidRPr="002435BB">
              <w:rPr>
                <w:color w:val="000000"/>
              </w:rPr>
              <w:t>е</w:t>
            </w:r>
            <w:r w:rsidR="00411581" w:rsidRPr="002435BB">
              <w:rPr>
                <w:color w:val="000000"/>
              </w:rPr>
              <w:t xml:space="preserve"> </w:t>
            </w:r>
            <w:r w:rsidRPr="002435BB">
              <w:rPr>
                <w:color w:val="000000"/>
              </w:rPr>
              <w:t>и</w:t>
            </w:r>
            <w:r w:rsidR="00411581" w:rsidRPr="002435BB">
              <w:rPr>
                <w:color w:val="000000"/>
              </w:rPr>
              <w:t xml:space="preserve"> трудово</w:t>
            </w:r>
            <w:r w:rsidRPr="002435BB">
              <w:rPr>
                <w:color w:val="000000"/>
              </w:rPr>
              <w:t>е</w:t>
            </w:r>
            <w:r w:rsidR="00411581" w:rsidRPr="002435BB">
              <w:rPr>
                <w:color w:val="000000"/>
              </w:rPr>
              <w:t xml:space="preserve"> долголети</w:t>
            </w:r>
            <w:r w:rsidRPr="002435BB">
              <w:rPr>
                <w:color w:val="000000"/>
              </w:rPr>
              <w:t>е</w:t>
            </w:r>
          </w:p>
          <w:p w:rsidR="00411581" w:rsidRPr="002435BB" w:rsidRDefault="00411581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411581" w:rsidRPr="002435BB" w:rsidRDefault="00411581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Минздрав России</w:t>
            </w:r>
          </w:p>
          <w:p w:rsidR="00411581" w:rsidRPr="002435BB" w:rsidRDefault="00411581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«НИИ медицины труда»</w:t>
            </w:r>
          </w:p>
          <w:p w:rsidR="00411581" w:rsidRPr="002435BB" w:rsidRDefault="00411581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  <w:p w:rsidR="00D02F22" w:rsidRPr="002435BB" w:rsidRDefault="00D02F22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2435BB" w:rsidRPr="002435BB" w:rsidTr="002435BB">
        <w:tc>
          <w:tcPr>
            <w:tcW w:w="907" w:type="dxa"/>
          </w:tcPr>
          <w:p w:rsidR="002435BB" w:rsidRPr="002435BB" w:rsidRDefault="002435BB" w:rsidP="002435BB">
            <w:pPr>
              <w:spacing w:line="240" w:lineRule="atLeast"/>
              <w:jc w:val="center"/>
            </w:pPr>
            <w:r w:rsidRPr="002435BB">
              <w:t>15.</w:t>
            </w:r>
          </w:p>
        </w:tc>
        <w:tc>
          <w:tcPr>
            <w:tcW w:w="9124" w:type="dxa"/>
          </w:tcPr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ЗОЖ на предприятиях: инвестиции в здоровье работника – основа будущего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Минздрав России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«НИИ медицины труда»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ED1ED9" w:rsidRPr="002435BB" w:rsidTr="002435BB">
        <w:tc>
          <w:tcPr>
            <w:tcW w:w="907" w:type="dxa"/>
          </w:tcPr>
          <w:p w:rsidR="00ED1ED9" w:rsidRPr="002435BB" w:rsidRDefault="006F3CE7" w:rsidP="002435BB">
            <w:pPr>
              <w:spacing w:line="240" w:lineRule="atLeast"/>
              <w:jc w:val="center"/>
            </w:pPr>
            <w:r w:rsidRPr="002435BB">
              <w:t>1</w:t>
            </w:r>
            <w:r w:rsidR="002435BB">
              <w:t>6</w:t>
            </w:r>
            <w:r w:rsidRPr="002435BB">
              <w:t>.</w:t>
            </w:r>
          </w:p>
        </w:tc>
        <w:tc>
          <w:tcPr>
            <w:tcW w:w="9124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 xml:space="preserve">Техническая сессия 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Проблемные вопросы экспертизы профпригодности и связи заболевания с профессией</w:t>
            </w:r>
          </w:p>
          <w:p w:rsidR="00D02F22" w:rsidRPr="002435BB" w:rsidRDefault="00D02F22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Минздрав России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«НИИ медицины труда»</w:t>
            </w:r>
          </w:p>
          <w:p w:rsidR="00D02F22" w:rsidRPr="002435BB" w:rsidRDefault="00D02F22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ED1ED9" w:rsidRPr="002435BB" w:rsidTr="002435BB">
        <w:tc>
          <w:tcPr>
            <w:tcW w:w="907" w:type="dxa"/>
          </w:tcPr>
          <w:p w:rsidR="00ED1ED9" w:rsidRPr="002435BB" w:rsidRDefault="006F3CE7" w:rsidP="002435BB">
            <w:pPr>
              <w:spacing w:line="240" w:lineRule="atLeast"/>
              <w:jc w:val="center"/>
            </w:pPr>
            <w:r w:rsidRPr="002435BB">
              <w:t>1</w:t>
            </w:r>
            <w:r w:rsidR="002435BB">
              <w:t>7</w:t>
            </w:r>
            <w:r w:rsidRPr="002435BB">
              <w:t>.</w:t>
            </w:r>
          </w:p>
        </w:tc>
        <w:tc>
          <w:tcPr>
            <w:tcW w:w="9124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 xml:space="preserve">Техническая сессия 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 xml:space="preserve">Гармонизация </w:t>
            </w:r>
            <w:r w:rsidR="003C58A3" w:rsidRPr="002435BB">
              <w:rPr>
                <w:color w:val="000000"/>
              </w:rPr>
              <w:t xml:space="preserve">результатов СОУТ и </w:t>
            </w:r>
            <w:r w:rsidRPr="002435BB">
              <w:rPr>
                <w:color w:val="000000"/>
              </w:rPr>
              <w:t>медицинских осмотров работающих: состояние, проблемы, перспективы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Минздрав России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«НИИ медицины труда»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  <w:p w:rsidR="00D02F22" w:rsidRPr="002435BB" w:rsidRDefault="00D02F22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B956F9" w:rsidRPr="002435BB" w:rsidTr="00B956F9">
        <w:tc>
          <w:tcPr>
            <w:tcW w:w="907" w:type="dxa"/>
          </w:tcPr>
          <w:p w:rsidR="00ED1ED9" w:rsidRPr="002435BB" w:rsidRDefault="006F3CE7" w:rsidP="002435BB">
            <w:pPr>
              <w:spacing w:line="240" w:lineRule="atLeast"/>
              <w:jc w:val="center"/>
            </w:pPr>
            <w:r w:rsidRPr="002435BB">
              <w:t>1</w:t>
            </w:r>
            <w:r w:rsidR="002435BB">
              <w:t>8</w:t>
            </w:r>
            <w:r w:rsidRPr="002435BB">
              <w:t>.</w:t>
            </w:r>
          </w:p>
        </w:tc>
        <w:tc>
          <w:tcPr>
            <w:tcW w:w="9124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Платформа информативных критериев и стандартов в медицине труда</w:t>
            </w:r>
            <w:r w:rsidR="00111867" w:rsidRPr="002435BB">
              <w:rPr>
                <w:color w:val="000000"/>
              </w:rPr>
              <w:t xml:space="preserve"> - предиктивный анализ и профилактика заболеваемости</w:t>
            </w:r>
          </w:p>
          <w:p w:rsidR="00D02F22" w:rsidRPr="002435BB" w:rsidRDefault="00D02F22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Минздрав России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«НИИ медицины труда»</w:t>
            </w:r>
          </w:p>
        </w:tc>
      </w:tr>
      <w:tr w:rsidR="00ED1ED9" w:rsidRPr="002435BB" w:rsidTr="002435BB">
        <w:tc>
          <w:tcPr>
            <w:tcW w:w="907" w:type="dxa"/>
          </w:tcPr>
          <w:p w:rsidR="00ED1ED9" w:rsidRPr="002435BB" w:rsidRDefault="006F3CE7" w:rsidP="002435BB">
            <w:pPr>
              <w:spacing w:line="240" w:lineRule="atLeast"/>
              <w:jc w:val="center"/>
            </w:pPr>
            <w:r w:rsidRPr="002435BB">
              <w:t>1</w:t>
            </w:r>
            <w:r w:rsidR="002435BB">
              <w:t>9</w:t>
            </w:r>
            <w:r w:rsidRPr="002435BB">
              <w:t>.</w:t>
            </w:r>
          </w:p>
        </w:tc>
        <w:tc>
          <w:tcPr>
            <w:tcW w:w="9124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 xml:space="preserve">Подготовка </w:t>
            </w:r>
            <w:r w:rsidR="00D038DA" w:rsidRPr="002435BB">
              <w:rPr>
                <w:color w:val="000000"/>
              </w:rPr>
              <w:t xml:space="preserve">и развитие компетенций </w:t>
            </w:r>
            <w:r w:rsidRPr="002435BB">
              <w:rPr>
                <w:color w:val="000000"/>
              </w:rPr>
              <w:t xml:space="preserve">специалистов в области </w:t>
            </w:r>
            <w:r w:rsidR="003C58A3" w:rsidRPr="002435BB">
              <w:rPr>
                <w:color w:val="000000"/>
              </w:rPr>
              <w:t xml:space="preserve">производственной </w:t>
            </w:r>
            <w:r w:rsidRPr="002435BB">
              <w:rPr>
                <w:color w:val="000000"/>
              </w:rPr>
              <w:t>медицины: современные аспекты и перспективы</w:t>
            </w:r>
          </w:p>
          <w:p w:rsidR="00D02F22" w:rsidRPr="002435BB" w:rsidRDefault="00D02F22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«НИИ медицины труда»</w:t>
            </w:r>
          </w:p>
          <w:p w:rsidR="003C58A3" w:rsidRPr="002435BB" w:rsidRDefault="003C58A3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</w:tc>
      </w:tr>
      <w:tr w:rsidR="00ED1ED9" w:rsidRPr="002435BB" w:rsidTr="002435BB">
        <w:tc>
          <w:tcPr>
            <w:tcW w:w="907" w:type="dxa"/>
          </w:tcPr>
          <w:p w:rsidR="00ED1ED9" w:rsidRPr="002435BB" w:rsidRDefault="002435BB" w:rsidP="002435BB">
            <w:pPr>
              <w:spacing w:line="240" w:lineRule="atLeast"/>
              <w:jc w:val="center"/>
            </w:pPr>
            <w:r>
              <w:lastRenderedPageBreak/>
              <w:t>20</w:t>
            </w:r>
            <w:r w:rsidR="006F3CE7" w:rsidRPr="002435BB">
              <w:t>.</w:t>
            </w:r>
          </w:p>
        </w:tc>
        <w:tc>
          <w:tcPr>
            <w:tcW w:w="9124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сессия:</w:t>
            </w:r>
          </w:p>
          <w:p w:rsidR="00ED1ED9" w:rsidRPr="002435BB" w:rsidRDefault="00D038DA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Практические</w:t>
            </w:r>
            <w:r w:rsidR="00ED1ED9" w:rsidRPr="002435BB">
              <w:rPr>
                <w:color w:val="000000"/>
              </w:rPr>
              <w:t xml:space="preserve"> рекомендации </w:t>
            </w:r>
            <w:r w:rsidRPr="002435BB">
              <w:rPr>
                <w:color w:val="000000"/>
              </w:rPr>
              <w:t xml:space="preserve">работодателям </w:t>
            </w:r>
            <w:r w:rsidR="00ED1ED9" w:rsidRPr="002435BB">
              <w:rPr>
                <w:color w:val="000000"/>
              </w:rPr>
              <w:t>при профзаболеваниях: формальность или эффективный инструмент профилактики?</w:t>
            </w:r>
          </w:p>
          <w:p w:rsidR="00D02F22" w:rsidRPr="002435BB" w:rsidRDefault="00D02F22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Минздрав России</w:t>
            </w:r>
          </w:p>
          <w:p w:rsidR="00ED1ED9" w:rsidRPr="002435BB" w:rsidRDefault="00ED1ED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«НИИ медицины труда»</w:t>
            </w:r>
          </w:p>
        </w:tc>
      </w:tr>
      <w:tr w:rsidR="0037288D" w:rsidRPr="002435BB" w:rsidTr="00B956F9">
        <w:tc>
          <w:tcPr>
            <w:tcW w:w="907" w:type="dxa"/>
          </w:tcPr>
          <w:p w:rsidR="0037288D" w:rsidRPr="002435BB" w:rsidRDefault="006F3CE7" w:rsidP="002435BB">
            <w:pPr>
              <w:spacing w:line="240" w:lineRule="atLeast"/>
              <w:jc w:val="center"/>
            </w:pPr>
            <w:r w:rsidRPr="002435BB">
              <w:t>2</w:t>
            </w:r>
            <w:r w:rsidR="002435BB">
              <w:t>1</w:t>
            </w:r>
            <w:r w:rsidRPr="002435BB">
              <w:t>.</w:t>
            </w:r>
          </w:p>
        </w:tc>
        <w:tc>
          <w:tcPr>
            <w:tcW w:w="9124" w:type="dxa"/>
          </w:tcPr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 xml:space="preserve">Техническая сессия </w:t>
            </w:r>
          </w:p>
          <w:p w:rsidR="0037288D" w:rsidRPr="002435BB" w:rsidRDefault="00A11945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Современные стандарты оказания первой помощи. Отечественный опыт и перспективы развития</w:t>
            </w:r>
          </w:p>
          <w:p w:rsidR="002435BB" w:rsidRPr="002435BB" w:rsidRDefault="002435BB" w:rsidP="002435B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4677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Минздрав России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МЧС</w:t>
            </w:r>
            <w:r w:rsidR="002435BB" w:rsidRPr="002435BB">
              <w:rPr>
                <w:color w:val="000000"/>
              </w:rPr>
              <w:t xml:space="preserve"> России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Минобр</w:t>
            </w:r>
            <w:r w:rsidR="002435BB" w:rsidRPr="002435BB">
              <w:rPr>
                <w:color w:val="000000"/>
              </w:rPr>
              <w:t>науки России</w:t>
            </w:r>
          </w:p>
        </w:tc>
      </w:tr>
      <w:tr w:rsidR="0037288D" w:rsidRPr="002435BB" w:rsidTr="002435BB">
        <w:tc>
          <w:tcPr>
            <w:tcW w:w="907" w:type="dxa"/>
          </w:tcPr>
          <w:p w:rsidR="0037288D" w:rsidRPr="002435BB" w:rsidRDefault="006F3CE7" w:rsidP="002435BB">
            <w:pPr>
              <w:spacing w:line="240" w:lineRule="atLeast"/>
              <w:jc w:val="center"/>
            </w:pPr>
            <w:r w:rsidRPr="002435BB">
              <w:t>2</w:t>
            </w:r>
            <w:r w:rsidR="002435BB">
              <w:t>2</w:t>
            </w:r>
            <w:r w:rsidRPr="002435BB">
              <w:t>.</w:t>
            </w:r>
          </w:p>
        </w:tc>
        <w:tc>
          <w:tcPr>
            <w:tcW w:w="9124" w:type="dxa"/>
          </w:tcPr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Развитие комплексных программ по охране труда и здоровья – синергетический эффект для работодателя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3763E6" w:rsidRPr="002435BB" w:rsidTr="00B956F9">
        <w:tc>
          <w:tcPr>
            <w:tcW w:w="907" w:type="dxa"/>
          </w:tcPr>
          <w:p w:rsidR="003763E6" w:rsidRPr="002435BB" w:rsidRDefault="006F3CE7" w:rsidP="002435BB">
            <w:pPr>
              <w:spacing w:line="240" w:lineRule="atLeast"/>
              <w:jc w:val="center"/>
            </w:pPr>
            <w:r w:rsidRPr="002435BB">
              <w:t>2</w:t>
            </w:r>
            <w:r w:rsidR="002435BB">
              <w:t>3</w:t>
            </w:r>
            <w:r w:rsidRPr="002435BB">
              <w:t>.</w:t>
            </w:r>
          </w:p>
        </w:tc>
        <w:tc>
          <w:tcPr>
            <w:tcW w:w="9124" w:type="dxa"/>
          </w:tcPr>
          <w:p w:rsidR="003763E6" w:rsidRPr="002435BB" w:rsidRDefault="003763E6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3763E6" w:rsidRPr="002435BB" w:rsidRDefault="003763E6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Как определить объем мероприятий на охрану здоровья и</w:t>
            </w:r>
            <w:r w:rsidR="002435BB" w:rsidRPr="002435BB">
              <w:rPr>
                <w:color w:val="000000"/>
              </w:rPr>
              <w:t xml:space="preserve"> рассчитать необходимый бюджет?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3763E6" w:rsidRPr="002435BB" w:rsidRDefault="003763E6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«НИИ медицины труда»</w:t>
            </w:r>
          </w:p>
          <w:p w:rsidR="003763E6" w:rsidRPr="002435BB" w:rsidRDefault="003763E6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</w:tc>
      </w:tr>
      <w:tr w:rsidR="0037288D" w:rsidRPr="002435BB" w:rsidTr="002435BB">
        <w:tc>
          <w:tcPr>
            <w:tcW w:w="907" w:type="dxa"/>
          </w:tcPr>
          <w:p w:rsidR="0037288D" w:rsidRPr="002435BB" w:rsidRDefault="006F3CE7" w:rsidP="002435BB">
            <w:pPr>
              <w:spacing w:line="240" w:lineRule="atLeast"/>
              <w:jc w:val="center"/>
            </w:pPr>
            <w:r w:rsidRPr="002435BB">
              <w:t>2</w:t>
            </w:r>
            <w:r w:rsidR="002435BB">
              <w:t>4</w:t>
            </w:r>
            <w:r w:rsidRPr="002435BB">
              <w:t>.</w:t>
            </w:r>
          </w:p>
        </w:tc>
        <w:tc>
          <w:tcPr>
            <w:tcW w:w="9124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Дискуссионная сессия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Построение результат-ориентированной программы сохранения здоровья и благополучия работников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</w:tc>
      </w:tr>
      <w:tr w:rsidR="0037288D" w:rsidRPr="002435BB" w:rsidTr="002435BB">
        <w:tc>
          <w:tcPr>
            <w:tcW w:w="907" w:type="dxa"/>
          </w:tcPr>
          <w:p w:rsidR="0037288D" w:rsidRPr="002435BB" w:rsidRDefault="002435BB" w:rsidP="002435BB">
            <w:pPr>
              <w:spacing w:line="240" w:lineRule="atLeast"/>
              <w:jc w:val="center"/>
            </w:pPr>
            <w:r w:rsidRPr="002435BB">
              <w:t>2</w:t>
            </w:r>
            <w:r>
              <w:t>5</w:t>
            </w:r>
            <w:r w:rsidRPr="002435BB">
              <w:t>.</w:t>
            </w:r>
          </w:p>
        </w:tc>
        <w:tc>
          <w:tcPr>
            <w:tcW w:w="9124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Дискуссионная сессия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Программы здоровья и благополучия как один из элементов системы охраны труда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37288D" w:rsidRPr="002435BB" w:rsidRDefault="00A11945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</w:tc>
      </w:tr>
      <w:tr w:rsidR="0037288D" w:rsidRPr="002435BB" w:rsidTr="002435BB">
        <w:tc>
          <w:tcPr>
            <w:tcW w:w="907" w:type="dxa"/>
          </w:tcPr>
          <w:p w:rsidR="0037288D" w:rsidRPr="002435BB" w:rsidRDefault="006F3CE7" w:rsidP="002435BB">
            <w:pPr>
              <w:spacing w:line="240" w:lineRule="atLeast"/>
              <w:jc w:val="center"/>
            </w:pPr>
            <w:r w:rsidRPr="002435BB">
              <w:t>2</w:t>
            </w:r>
            <w:r w:rsidR="002435BB">
              <w:t>6</w:t>
            </w:r>
            <w:r w:rsidRPr="002435BB">
              <w:t>.</w:t>
            </w:r>
          </w:p>
        </w:tc>
        <w:tc>
          <w:tcPr>
            <w:tcW w:w="9124" w:type="dxa"/>
          </w:tcPr>
          <w:p w:rsidR="0037288D" w:rsidRPr="002435BB" w:rsidRDefault="00A11945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Дискуссионная сессия</w:t>
            </w:r>
          </w:p>
          <w:p w:rsidR="00A11945" w:rsidRPr="002435BB" w:rsidRDefault="00A11945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Внедрение цифровых решений и инструментов для сохранения жизни и здоровья работников в эпоху Индустрии 4.0</w:t>
            </w:r>
          </w:p>
        </w:tc>
        <w:tc>
          <w:tcPr>
            <w:tcW w:w="4677" w:type="dxa"/>
          </w:tcPr>
          <w:p w:rsidR="0037288D" w:rsidRPr="002435BB" w:rsidRDefault="00A11945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</w:tc>
      </w:tr>
    </w:tbl>
    <w:p w:rsidR="002435BB" w:rsidRPr="002435BB" w:rsidRDefault="002435BB" w:rsidP="002435BB">
      <w:r w:rsidRPr="002435BB">
        <w:br w:type="page"/>
      </w:r>
    </w:p>
    <w:tbl>
      <w:tblPr>
        <w:tblW w:w="4973" w:type="pct"/>
        <w:tblLayout w:type="fixed"/>
        <w:tblLook w:val="04A0"/>
      </w:tblPr>
      <w:tblGrid>
        <w:gridCol w:w="907"/>
        <w:gridCol w:w="9124"/>
        <w:gridCol w:w="4677"/>
        <w:tblGridChange w:id="1">
          <w:tblGrid>
            <w:gridCol w:w="907"/>
            <w:gridCol w:w="9124"/>
            <w:gridCol w:w="4677"/>
          </w:tblGrid>
        </w:tblGridChange>
      </w:tblGrid>
      <w:tr w:rsidR="0037288D" w:rsidRPr="002435BB" w:rsidTr="002435BB">
        <w:tc>
          <w:tcPr>
            <w:tcW w:w="14708" w:type="dxa"/>
            <w:gridSpan w:val="3"/>
          </w:tcPr>
          <w:p w:rsidR="0037288D" w:rsidRPr="002435BB" w:rsidRDefault="0037288D" w:rsidP="002435BB">
            <w:pPr>
              <w:spacing w:before="120" w:after="120" w:line="240" w:lineRule="atLeast"/>
              <w:jc w:val="center"/>
              <w:rPr>
                <w:b/>
                <w:color w:val="000000"/>
              </w:rPr>
            </w:pPr>
            <w:r w:rsidRPr="002435BB">
              <w:rPr>
                <w:b/>
                <w:color w:val="000000"/>
              </w:rPr>
              <w:t xml:space="preserve">4. Охрана труда </w:t>
            </w:r>
            <w:r w:rsidR="00354118" w:rsidRPr="002435BB">
              <w:rPr>
                <w:b/>
                <w:color w:val="000000"/>
              </w:rPr>
              <w:t xml:space="preserve">настоящего и </w:t>
            </w:r>
            <w:r w:rsidRPr="002435BB">
              <w:rPr>
                <w:b/>
                <w:color w:val="000000"/>
              </w:rPr>
              <w:t>будущего: приоритеты, перспективы, возможности</w:t>
            </w:r>
          </w:p>
        </w:tc>
      </w:tr>
      <w:tr w:rsidR="0037288D" w:rsidRPr="002435BB" w:rsidTr="002435BB">
        <w:tc>
          <w:tcPr>
            <w:tcW w:w="907" w:type="dxa"/>
          </w:tcPr>
          <w:p w:rsidR="0037288D" w:rsidRPr="002435BB" w:rsidRDefault="006F3CE7" w:rsidP="002435BB">
            <w:pPr>
              <w:spacing w:line="240" w:lineRule="atLeast"/>
              <w:jc w:val="center"/>
            </w:pPr>
            <w:r w:rsidRPr="002435BB">
              <w:t>2</w:t>
            </w:r>
            <w:r w:rsidR="002435BB">
              <w:t>7</w:t>
            </w:r>
            <w:r w:rsidRPr="002435BB">
              <w:t>.</w:t>
            </w:r>
          </w:p>
        </w:tc>
        <w:tc>
          <w:tcPr>
            <w:tcW w:w="9124" w:type="dxa"/>
          </w:tcPr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Конференция</w:t>
            </w:r>
          </w:p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Охрана труда будущего: приоритеты, перспективы, возможности</w:t>
            </w:r>
          </w:p>
          <w:p w:rsidR="002435BB" w:rsidRPr="002435BB" w:rsidRDefault="002435BB" w:rsidP="002435B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4677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  <w:p w:rsidR="0037288D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ГК «Росатом»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37288D" w:rsidRPr="002435BB" w:rsidTr="002435BB">
        <w:tc>
          <w:tcPr>
            <w:tcW w:w="907" w:type="dxa"/>
          </w:tcPr>
          <w:p w:rsidR="0037288D" w:rsidRPr="002435BB" w:rsidRDefault="006F3CE7" w:rsidP="002435BB">
            <w:pPr>
              <w:spacing w:line="240" w:lineRule="atLeast"/>
              <w:jc w:val="center"/>
            </w:pPr>
            <w:r w:rsidRPr="002435BB">
              <w:t>2</w:t>
            </w:r>
            <w:r w:rsidR="002435BB">
              <w:t>8</w:t>
            </w:r>
            <w:r w:rsidRPr="002435BB">
              <w:t>.</w:t>
            </w:r>
          </w:p>
        </w:tc>
        <w:tc>
          <w:tcPr>
            <w:tcW w:w="9124" w:type="dxa"/>
          </w:tcPr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Новые технологии и цифровые решения на производстве – вектор развития безопасности и охраны труда в изменяющихся условиях Индустрии 4.0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2435BB" w:rsidRPr="002435BB" w:rsidTr="002435BB">
        <w:tc>
          <w:tcPr>
            <w:tcW w:w="907" w:type="dxa"/>
          </w:tcPr>
          <w:p w:rsidR="002435BB" w:rsidRPr="002435BB" w:rsidRDefault="002435BB" w:rsidP="002435BB">
            <w:pPr>
              <w:spacing w:line="240" w:lineRule="atLeast"/>
              <w:jc w:val="center"/>
            </w:pPr>
            <w:r w:rsidRPr="002435BB">
              <w:t>2</w:t>
            </w:r>
            <w:r>
              <w:t>9</w:t>
            </w:r>
            <w:r w:rsidRPr="002435BB">
              <w:t>.</w:t>
            </w:r>
          </w:p>
        </w:tc>
        <w:tc>
          <w:tcPr>
            <w:tcW w:w="9124" w:type="dxa"/>
          </w:tcPr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Развитие электронных инструментариев и совершенствовании процессов СОУТ, медицинских осмотров и реализации профилактических мероприятий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«НИИ медицины труда»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</w:tc>
      </w:tr>
      <w:tr w:rsidR="0037288D" w:rsidRPr="002435BB" w:rsidTr="002435BB">
        <w:tc>
          <w:tcPr>
            <w:tcW w:w="907" w:type="dxa"/>
          </w:tcPr>
          <w:p w:rsidR="0037288D" w:rsidRPr="002435BB" w:rsidRDefault="002435BB" w:rsidP="002435BB">
            <w:pPr>
              <w:spacing w:line="240" w:lineRule="atLeast"/>
              <w:jc w:val="center"/>
            </w:pPr>
            <w:r>
              <w:t>30</w:t>
            </w:r>
            <w:r w:rsidR="006F3CE7" w:rsidRPr="002435BB">
              <w:t>.</w:t>
            </w:r>
          </w:p>
        </w:tc>
        <w:tc>
          <w:tcPr>
            <w:tcW w:w="9124" w:type="dxa"/>
          </w:tcPr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Оценка и современные инструменты формирования и развития безопасного и ответственного поведения сотрудников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37288D" w:rsidRPr="002435BB" w:rsidTr="002435BB">
        <w:tc>
          <w:tcPr>
            <w:tcW w:w="907" w:type="dxa"/>
          </w:tcPr>
          <w:p w:rsidR="0037288D" w:rsidRPr="002435BB" w:rsidRDefault="002435BB" w:rsidP="002435BB">
            <w:pPr>
              <w:spacing w:line="240" w:lineRule="atLeast"/>
              <w:jc w:val="center"/>
            </w:pPr>
            <w:r w:rsidRPr="002435BB">
              <w:t>3</w:t>
            </w:r>
            <w:r>
              <w:t>1</w:t>
            </w:r>
            <w:r w:rsidR="006F3CE7" w:rsidRPr="002435BB">
              <w:t>.</w:t>
            </w:r>
          </w:p>
        </w:tc>
        <w:tc>
          <w:tcPr>
            <w:tcW w:w="9124" w:type="dxa"/>
          </w:tcPr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Правила и принципы концепции «</w:t>
            </w:r>
            <w:r w:rsidRPr="002435BB">
              <w:rPr>
                <w:color w:val="000000"/>
                <w:lang w:val="en-US"/>
              </w:rPr>
              <w:t>Vision</w:t>
            </w:r>
            <w:r w:rsidRPr="002435BB">
              <w:rPr>
                <w:color w:val="000000"/>
              </w:rPr>
              <w:t xml:space="preserve"> </w:t>
            </w:r>
            <w:r w:rsidRPr="002435BB">
              <w:rPr>
                <w:color w:val="000000"/>
                <w:lang w:val="en-US"/>
              </w:rPr>
              <w:t>Zero</w:t>
            </w:r>
            <w:r w:rsidRPr="002435BB">
              <w:rPr>
                <w:color w:val="000000"/>
              </w:rPr>
              <w:t>»</w:t>
            </w:r>
            <w:r w:rsidR="002435BB">
              <w:rPr>
                <w:color w:val="000000"/>
              </w:rPr>
              <w:t>: отечественный опыт и международная пра</w:t>
            </w:r>
            <w:r w:rsidR="00DE3732" w:rsidRPr="00B5428E">
              <w:rPr>
                <w:color w:val="000000"/>
              </w:rPr>
              <w:t>к</w:t>
            </w:r>
            <w:r w:rsidR="002435BB">
              <w:rPr>
                <w:color w:val="000000"/>
              </w:rPr>
              <w:t>тика</w:t>
            </w:r>
          </w:p>
          <w:p w:rsidR="002435BB" w:rsidRPr="002435BB" w:rsidRDefault="002435BB" w:rsidP="002435B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4677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</w:tc>
      </w:tr>
      <w:tr w:rsidR="0037288D" w:rsidRPr="002435BB" w:rsidTr="002435BB">
        <w:tc>
          <w:tcPr>
            <w:tcW w:w="907" w:type="dxa"/>
          </w:tcPr>
          <w:p w:rsidR="0037288D" w:rsidRPr="002435BB" w:rsidRDefault="002435BB" w:rsidP="002435BB">
            <w:pPr>
              <w:spacing w:line="240" w:lineRule="atLeast"/>
              <w:jc w:val="center"/>
            </w:pPr>
            <w:r w:rsidRPr="002435BB">
              <w:t>3</w:t>
            </w:r>
            <w:r>
              <w:t>2</w:t>
            </w:r>
            <w:r w:rsidR="006F3CE7" w:rsidRPr="002435BB">
              <w:t>.</w:t>
            </w:r>
          </w:p>
        </w:tc>
        <w:tc>
          <w:tcPr>
            <w:tcW w:w="9124" w:type="dxa"/>
          </w:tcPr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Техническая сессия</w:t>
            </w:r>
          </w:p>
          <w:p w:rsidR="0037288D" w:rsidRPr="002435BB" w:rsidRDefault="0037288D" w:rsidP="002435BB">
            <w:pPr>
              <w:spacing w:line="240" w:lineRule="atLeast"/>
              <w:rPr>
                <w:color w:val="000000"/>
              </w:rPr>
            </w:pPr>
            <w:r w:rsidRPr="002435BB">
              <w:rPr>
                <w:color w:val="000000"/>
              </w:rPr>
              <w:t>Модель компетенций и вопросы подготовки профессионалов в сфере охраны труда с учетом современных требований по управлению рисками и развитию культуры безопасности</w:t>
            </w:r>
          </w:p>
          <w:p w:rsidR="002435BB" w:rsidRPr="002435BB" w:rsidRDefault="002435BB" w:rsidP="002435BB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4677" w:type="dxa"/>
          </w:tcPr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  <w:p w:rsidR="0037288D" w:rsidRPr="002435BB" w:rsidRDefault="0037288D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6F3CE7" w:rsidRPr="002435BB" w:rsidTr="002435BB">
        <w:tc>
          <w:tcPr>
            <w:tcW w:w="907" w:type="dxa"/>
          </w:tcPr>
          <w:p w:rsidR="006F3CE7" w:rsidRPr="002435BB" w:rsidRDefault="006F3CE7" w:rsidP="002435BB">
            <w:pPr>
              <w:spacing w:line="240" w:lineRule="atLeast"/>
              <w:jc w:val="center"/>
            </w:pPr>
            <w:r w:rsidRPr="002435BB">
              <w:t>3</w:t>
            </w:r>
            <w:r w:rsidR="002435BB">
              <w:t>3</w:t>
            </w:r>
            <w:r w:rsidRPr="002435BB">
              <w:t>.</w:t>
            </w:r>
          </w:p>
        </w:tc>
        <w:tc>
          <w:tcPr>
            <w:tcW w:w="9124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Дискуссионная сессия</w:t>
            </w:r>
          </w:p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lastRenderedPageBreak/>
              <w:t>Экономика мероприятий по профилактике и управлению профессиональными рисками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lastRenderedPageBreak/>
              <w:t>ФГБУ «ВНИИ труда»</w:t>
            </w:r>
          </w:p>
        </w:tc>
      </w:tr>
      <w:tr w:rsidR="006F3CE7" w:rsidRPr="002435BB" w:rsidTr="002435BB">
        <w:tc>
          <w:tcPr>
            <w:tcW w:w="907" w:type="dxa"/>
          </w:tcPr>
          <w:p w:rsidR="006F3CE7" w:rsidRPr="002435BB" w:rsidRDefault="006F3CE7" w:rsidP="002435BB">
            <w:pPr>
              <w:spacing w:line="240" w:lineRule="atLeast"/>
              <w:jc w:val="center"/>
            </w:pPr>
            <w:r w:rsidRPr="002435BB">
              <w:lastRenderedPageBreak/>
              <w:t>3</w:t>
            </w:r>
            <w:r w:rsidR="002435BB">
              <w:t>4</w:t>
            </w:r>
            <w:r w:rsidRPr="002435BB">
              <w:t>.</w:t>
            </w:r>
          </w:p>
        </w:tc>
        <w:tc>
          <w:tcPr>
            <w:tcW w:w="9124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Дискуссионная сессия</w:t>
            </w:r>
          </w:p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Обеспечение СИЗ – ответственное отношение работодателя и работника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Ассоциация СИЗ</w:t>
            </w:r>
          </w:p>
        </w:tc>
      </w:tr>
      <w:tr w:rsidR="006F3CE7" w:rsidRPr="002435BB" w:rsidTr="002435BB">
        <w:tc>
          <w:tcPr>
            <w:tcW w:w="907" w:type="dxa"/>
          </w:tcPr>
          <w:p w:rsidR="006F3CE7" w:rsidRPr="002435BB" w:rsidRDefault="00C14909" w:rsidP="002435BB">
            <w:pPr>
              <w:spacing w:line="240" w:lineRule="atLeast"/>
              <w:jc w:val="center"/>
            </w:pPr>
            <w:r w:rsidRPr="002435BB">
              <w:t>3</w:t>
            </w:r>
            <w:r w:rsidR="002435BB">
              <w:t>5</w:t>
            </w:r>
            <w:r w:rsidRPr="002435BB">
              <w:t>.</w:t>
            </w:r>
          </w:p>
        </w:tc>
        <w:tc>
          <w:tcPr>
            <w:tcW w:w="9124" w:type="dxa"/>
          </w:tcPr>
          <w:p w:rsidR="006F3CE7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Кейс-зона</w:t>
            </w:r>
          </w:p>
          <w:p w:rsidR="00C14909" w:rsidRPr="002435BB" w:rsidRDefault="00C1490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Лучшие практики по охране труда и здоровья компаний, работающих в России</w:t>
            </w:r>
          </w:p>
        </w:tc>
        <w:tc>
          <w:tcPr>
            <w:tcW w:w="4677" w:type="dxa"/>
          </w:tcPr>
          <w:p w:rsidR="006F3CE7" w:rsidRPr="002435BB" w:rsidRDefault="00C14909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ФГБУ «ВНИИ труда»</w:t>
            </w:r>
          </w:p>
          <w:p w:rsidR="00C14909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п</w:t>
            </w:r>
            <w:r w:rsidR="00C14909" w:rsidRPr="002435BB">
              <w:rPr>
                <w:color w:val="000000"/>
              </w:rPr>
              <w:t>редставители крупных производственных компаний</w:t>
            </w:r>
          </w:p>
        </w:tc>
      </w:tr>
      <w:tr w:rsidR="006F3CE7" w:rsidRPr="002435BB" w:rsidTr="00B956F9">
        <w:tc>
          <w:tcPr>
            <w:tcW w:w="907" w:type="dxa"/>
          </w:tcPr>
          <w:p w:rsidR="006F3CE7" w:rsidRPr="002435BB" w:rsidRDefault="006F3CE7" w:rsidP="002435BB">
            <w:pPr>
              <w:spacing w:line="240" w:lineRule="atLeast"/>
              <w:jc w:val="center"/>
            </w:pPr>
          </w:p>
        </w:tc>
        <w:tc>
          <w:tcPr>
            <w:tcW w:w="9124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</w:tr>
      <w:tr w:rsidR="006F3CE7" w:rsidRPr="002435BB" w:rsidTr="002435BB">
        <w:tc>
          <w:tcPr>
            <w:tcW w:w="14708" w:type="dxa"/>
            <w:gridSpan w:val="3"/>
          </w:tcPr>
          <w:p w:rsidR="006F3CE7" w:rsidRPr="002435BB" w:rsidRDefault="006F3CE7" w:rsidP="002435BB">
            <w:pPr>
              <w:spacing w:before="120" w:after="120" w:line="240" w:lineRule="atLeast"/>
              <w:jc w:val="center"/>
              <w:rPr>
                <w:color w:val="000000"/>
              </w:rPr>
            </w:pPr>
            <w:r w:rsidRPr="002435BB">
              <w:rPr>
                <w:b/>
                <w:color w:val="000000"/>
              </w:rPr>
              <w:t>5. Совещания федеральных органов исполнительной власти и корпоративные мероприятия</w:t>
            </w:r>
          </w:p>
        </w:tc>
      </w:tr>
      <w:tr w:rsidR="006F3CE7" w:rsidRPr="002435BB" w:rsidTr="002435BB">
        <w:tc>
          <w:tcPr>
            <w:tcW w:w="907" w:type="dxa"/>
          </w:tcPr>
          <w:p w:rsidR="006F3CE7" w:rsidRPr="002435BB" w:rsidRDefault="00C14909" w:rsidP="002435BB">
            <w:pPr>
              <w:spacing w:line="240" w:lineRule="atLeast"/>
              <w:jc w:val="center"/>
            </w:pPr>
            <w:r w:rsidRPr="002435BB">
              <w:t>3</w:t>
            </w:r>
            <w:r w:rsidR="002435BB">
              <w:t>6</w:t>
            </w:r>
            <w:r w:rsidRPr="002435BB">
              <w:t>.</w:t>
            </w:r>
          </w:p>
        </w:tc>
        <w:tc>
          <w:tcPr>
            <w:tcW w:w="9124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Совещание Минтруда России с представителями органов по труду субъектов Российской Федерации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rPr>
                <w:color w:val="000000"/>
              </w:rPr>
              <w:t>Минтруд России</w:t>
            </w:r>
          </w:p>
        </w:tc>
      </w:tr>
      <w:tr w:rsidR="006F3CE7" w:rsidRPr="002435BB" w:rsidTr="002435BB">
        <w:tc>
          <w:tcPr>
            <w:tcW w:w="907" w:type="dxa"/>
          </w:tcPr>
          <w:p w:rsidR="006F3CE7" w:rsidRPr="002435BB" w:rsidRDefault="00C14909" w:rsidP="002435BB">
            <w:pPr>
              <w:spacing w:line="240" w:lineRule="atLeast"/>
              <w:jc w:val="center"/>
            </w:pPr>
            <w:r w:rsidRPr="002435BB">
              <w:t>3</w:t>
            </w:r>
            <w:r w:rsidR="002435BB">
              <w:t>7</w:t>
            </w:r>
            <w:r w:rsidRPr="002435BB">
              <w:t>.</w:t>
            </w:r>
          </w:p>
        </w:tc>
        <w:tc>
          <w:tcPr>
            <w:tcW w:w="9124" w:type="dxa"/>
          </w:tcPr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Совещание Роструда с государственными инспекциями труда в субъектах Российской Федерации</w:t>
            </w:r>
          </w:p>
          <w:p w:rsidR="002435BB" w:rsidRPr="002435BB" w:rsidRDefault="002435BB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t>Роструд</w:t>
            </w:r>
          </w:p>
        </w:tc>
      </w:tr>
      <w:tr w:rsidR="006F3CE7" w:rsidRPr="002435BB" w:rsidTr="002435BB">
        <w:tc>
          <w:tcPr>
            <w:tcW w:w="907" w:type="dxa"/>
          </w:tcPr>
          <w:p w:rsidR="006F3CE7" w:rsidRPr="002435BB" w:rsidRDefault="00C14909" w:rsidP="002435BB">
            <w:pPr>
              <w:spacing w:line="240" w:lineRule="atLeast"/>
              <w:jc w:val="center"/>
            </w:pPr>
            <w:r w:rsidRPr="002435BB">
              <w:t>3</w:t>
            </w:r>
            <w:r w:rsidR="002435BB">
              <w:t>8</w:t>
            </w:r>
            <w:r w:rsidRPr="002435BB">
              <w:t>.</w:t>
            </w:r>
          </w:p>
        </w:tc>
        <w:tc>
          <w:tcPr>
            <w:tcW w:w="9124" w:type="dxa"/>
          </w:tcPr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Сбор с руководителями служб охраны труда территориальных органов, организаций, учреждений МЧС России</w:t>
            </w:r>
          </w:p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t>МЧС России</w:t>
            </w:r>
          </w:p>
        </w:tc>
      </w:tr>
      <w:tr w:rsidR="006F3CE7" w:rsidRPr="002435BB" w:rsidTr="002435BB">
        <w:tc>
          <w:tcPr>
            <w:tcW w:w="907" w:type="dxa"/>
          </w:tcPr>
          <w:p w:rsidR="006F3CE7" w:rsidRPr="002435BB" w:rsidRDefault="00C14909" w:rsidP="002435BB">
            <w:pPr>
              <w:spacing w:line="240" w:lineRule="atLeast"/>
              <w:jc w:val="center"/>
            </w:pPr>
            <w:r w:rsidRPr="002435BB">
              <w:t>3</w:t>
            </w:r>
            <w:r w:rsidR="002435BB">
              <w:t>9</w:t>
            </w:r>
            <w:r w:rsidRPr="002435BB">
              <w:t>.</w:t>
            </w:r>
          </w:p>
        </w:tc>
        <w:tc>
          <w:tcPr>
            <w:tcW w:w="9124" w:type="dxa"/>
          </w:tcPr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Конференция Регионального альянса инспекции труда государств - участников СНГ и Монголии (РАИТ СНГ и Монголии)</w:t>
            </w: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  <w:rPr>
                <w:color w:val="000000"/>
              </w:rPr>
            </w:pPr>
            <w:r w:rsidRPr="002435BB">
              <w:t>Роструд</w:t>
            </w:r>
          </w:p>
        </w:tc>
      </w:tr>
      <w:tr w:rsidR="006F3CE7" w:rsidRPr="002435BB" w:rsidTr="00B956F9">
        <w:tc>
          <w:tcPr>
            <w:tcW w:w="907" w:type="dxa"/>
          </w:tcPr>
          <w:p w:rsidR="006F3CE7" w:rsidRPr="002435BB" w:rsidRDefault="006F3CE7" w:rsidP="002435BB">
            <w:pPr>
              <w:spacing w:line="240" w:lineRule="atLeast"/>
              <w:jc w:val="center"/>
            </w:pPr>
          </w:p>
        </w:tc>
        <w:tc>
          <w:tcPr>
            <w:tcW w:w="9124" w:type="dxa"/>
          </w:tcPr>
          <w:p w:rsidR="006F3CE7" w:rsidRPr="002435BB" w:rsidRDefault="006F3CE7" w:rsidP="002435BB">
            <w:pPr>
              <w:spacing w:line="240" w:lineRule="atLeast"/>
              <w:jc w:val="left"/>
            </w:pP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</w:pPr>
          </w:p>
        </w:tc>
      </w:tr>
      <w:tr w:rsidR="006F3CE7" w:rsidRPr="002435BB" w:rsidTr="004E7D9E">
        <w:tc>
          <w:tcPr>
            <w:tcW w:w="14708" w:type="dxa"/>
            <w:gridSpan w:val="3"/>
          </w:tcPr>
          <w:p w:rsidR="006F3CE7" w:rsidRPr="002435BB" w:rsidRDefault="006F3CE7" w:rsidP="002435BB">
            <w:pPr>
              <w:spacing w:before="120" w:after="120" w:line="240" w:lineRule="atLeast"/>
              <w:jc w:val="center"/>
              <w:rPr>
                <w:b/>
              </w:rPr>
            </w:pPr>
            <w:r w:rsidRPr="002435BB">
              <w:rPr>
                <w:b/>
              </w:rPr>
              <w:t>III. Консультационные мероприятия федеральных органов исполнительной власти</w:t>
            </w:r>
          </w:p>
        </w:tc>
      </w:tr>
      <w:tr w:rsidR="006F3CE7" w:rsidRPr="002435BB" w:rsidTr="00B956F9">
        <w:tc>
          <w:tcPr>
            <w:tcW w:w="907" w:type="dxa"/>
          </w:tcPr>
          <w:p w:rsidR="006F3CE7" w:rsidRPr="002435BB" w:rsidRDefault="002435BB" w:rsidP="002435BB">
            <w:pPr>
              <w:spacing w:line="240" w:lineRule="atLeast"/>
              <w:jc w:val="center"/>
            </w:pPr>
            <w:r>
              <w:t>40</w:t>
            </w:r>
            <w:r w:rsidR="00C14909" w:rsidRPr="002435BB">
              <w:t>.</w:t>
            </w:r>
          </w:p>
        </w:tc>
        <w:tc>
          <w:tcPr>
            <w:tcW w:w="9124" w:type="dxa"/>
          </w:tcPr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Работа специализированных консультационных пунктов федеральных органов исполнительной власти</w:t>
            </w:r>
          </w:p>
          <w:p w:rsidR="006F3CE7" w:rsidRPr="002435BB" w:rsidRDefault="006F3CE7" w:rsidP="002435BB">
            <w:pPr>
              <w:spacing w:line="240" w:lineRule="atLeast"/>
              <w:jc w:val="left"/>
            </w:pP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МЧС России,</w:t>
            </w:r>
          </w:p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Роструд,</w:t>
            </w:r>
          </w:p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Роспотребнадзор,</w:t>
            </w:r>
          </w:p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Ростехнадзор,</w:t>
            </w:r>
          </w:p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lastRenderedPageBreak/>
              <w:t>ФНС России,</w:t>
            </w:r>
          </w:p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Пенсионный фонд Российской Федерации,</w:t>
            </w:r>
          </w:p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Фонд социального страхования Российской Федерации</w:t>
            </w:r>
          </w:p>
        </w:tc>
      </w:tr>
      <w:tr w:rsidR="006F3CE7" w:rsidRPr="002435BB" w:rsidTr="00B956F9">
        <w:tc>
          <w:tcPr>
            <w:tcW w:w="907" w:type="dxa"/>
          </w:tcPr>
          <w:p w:rsidR="006F3CE7" w:rsidRPr="002435BB" w:rsidRDefault="002435BB" w:rsidP="002435BB">
            <w:pPr>
              <w:spacing w:line="240" w:lineRule="atLeast"/>
              <w:jc w:val="center"/>
            </w:pPr>
            <w:r w:rsidRPr="002435BB">
              <w:lastRenderedPageBreak/>
              <w:t>4</w:t>
            </w:r>
            <w:r>
              <w:t>1</w:t>
            </w:r>
            <w:r w:rsidR="00C14909" w:rsidRPr="002435BB">
              <w:t>.</w:t>
            </w:r>
          </w:p>
        </w:tc>
        <w:tc>
          <w:tcPr>
            <w:tcW w:w="9124" w:type="dxa"/>
          </w:tcPr>
          <w:p w:rsidR="006F3CE7" w:rsidRPr="002435BB" w:rsidRDefault="003C3F2B" w:rsidP="002435BB">
            <w:pPr>
              <w:spacing w:line="240" w:lineRule="atLeast"/>
              <w:jc w:val="left"/>
            </w:pPr>
            <w:r w:rsidRPr="002435BB">
              <w:t>К</w:t>
            </w:r>
            <w:r w:rsidR="006F3CE7" w:rsidRPr="002435BB">
              <w:t>онсультационны</w:t>
            </w:r>
            <w:r w:rsidRPr="002435BB">
              <w:t>й</w:t>
            </w:r>
            <w:r w:rsidR="006F3CE7" w:rsidRPr="002435BB">
              <w:t xml:space="preserve"> стенд в холле залов 3</w:t>
            </w:r>
          </w:p>
          <w:p w:rsidR="006F3CE7" w:rsidRPr="002435BB" w:rsidRDefault="006F3CE7" w:rsidP="002435BB">
            <w:pPr>
              <w:numPr>
                <w:ilvl w:val="0"/>
                <w:numId w:val="4"/>
              </w:numPr>
              <w:spacing w:line="240" w:lineRule="atLeast"/>
              <w:jc w:val="left"/>
            </w:pPr>
            <w:r w:rsidRPr="002435BB">
              <w:t>Оценка квалификации специалиста и руководителя по охране труда</w:t>
            </w:r>
          </w:p>
          <w:p w:rsidR="006F3CE7" w:rsidRPr="002435BB" w:rsidRDefault="006F3CE7" w:rsidP="002435BB">
            <w:pPr>
              <w:numPr>
                <w:ilvl w:val="0"/>
                <w:numId w:val="4"/>
              </w:numPr>
              <w:spacing w:line="240" w:lineRule="atLeast"/>
              <w:jc w:val="left"/>
            </w:pPr>
            <w:r w:rsidRPr="002435BB">
              <w:t>Система управления охраной труда и профессиональные риски</w:t>
            </w:r>
          </w:p>
          <w:p w:rsidR="006F3CE7" w:rsidRPr="002435BB" w:rsidRDefault="006F3CE7" w:rsidP="002435BB">
            <w:pPr>
              <w:numPr>
                <w:ilvl w:val="0"/>
                <w:numId w:val="4"/>
              </w:numPr>
              <w:spacing w:line="240" w:lineRule="atLeast"/>
              <w:jc w:val="left"/>
            </w:pPr>
            <w:r w:rsidRPr="002435BB">
              <w:t>Новые технологии обучения по безопасности и охране труда</w:t>
            </w:r>
          </w:p>
          <w:p w:rsidR="006F3CE7" w:rsidRPr="002435BB" w:rsidRDefault="006F3CE7" w:rsidP="002435BB">
            <w:pPr>
              <w:numPr>
                <w:ilvl w:val="0"/>
                <w:numId w:val="4"/>
              </w:numPr>
              <w:spacing w:line="240" w:lineRule="atLeast"/>
              <w:jc w:val="left"/>
            </w:pPr>
            <w:r w:rsidRPr="002435BB">
              <w:t>Экспертиза качества результатов СОУТ</w:t>
            </w:r>
          </w:p>
          <w:p w:rsidR="006F3CE7" w:rsidRPr="002435BB" w:rsidRDefault="006F3CE7" w:rsidP="002435BB">
            <w:pPr>
              <w:numPr>
                <w:ilvl w:val="0"/>
                <w:numId w:val="4"/>
              </w:numPr>
              <w:spacing w:line="240" w:lineRule="atLeast"/>
              <w:jc w:val="left"/>
            </w:pPr>
            <w:r w:rsidRPr="002435BB">
              <w:t xml:space="preserve">Консультация для сотрудников региональных департаментов труда и социальной защиты </w:t>
            </w:r>
          </w:p>
          <w:p w:rsidR="00354118" w:rsidRPr="002435BB" w:rsidRDefault="00354118" w:rsidP="002435BB">
            <w:pPr>
              <w:numPr>
                <w:ilvl w:val="0"/>
                <w:numId w:val="4"/>
              </w:numPr>
              <w:spacing w:line="240" w:lineRule="atLeast"/>
              <w:jc w:val="left"/>
            </w:pPr>
            <w:r w:rsidRPr="002435BB">
              <w:t>Культура безопасности в организации</w:t>
            </w:r>
          </w:p>
        </w:tc>
        <w:tc>
          <w:tcPr>
            <w:tcW w:w="4677" w:type="dxa"/>
          </w:tcPr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>ФГБУ «ВНИИ труда»</w:t>
            </w:r>
          </w:p>
          <w:p w:rsidR="00354118" w:rsidRPr="002435BB" w:rsidRDefault="00354118" w:rsidP="002435BB">
            <w:pPr>
              <w:spacing w:line="240" w:lineRule="atLeast"/>
              <w:jc w:val="left"/>
            </w:pPr>
            <w:r w:rsidRPr="002435BB">
              <w:t>с привлечением внешних эк</w:t>
            </w:r>
            <w:r w:rsidR="00C14909" w:rsidRPr="002435BB">
              <w:t>с</w:t>
            </w:r>
            <w:r w:rsidRPr="002435BB">
              <w:t>пертов</w:t>
            </w:r>
            <w:r w:rsidR="00C14909" w:rsidRPr="002435BB">
              <w:t xml:space="preserve"> из производственных компаний</w:t>
            </w:r>
          </w:p>
        </w:tc>
      </w:tr>
    </w:tbl>
    <w:p w:rsidR="000451E8" w:rsidRPr="002435BB" w:rsidRDefault="000451E8" w:rsidP="002435BB"/>
    <w:tbl>
      <w:tblPr>
        <w:tblW w:w="5000" w:type="pct"/>
        <w:tblLook w:val="04A0"/>
      </w:tblPr>
      <w:tblGrid>
        <w:gridCol w:w="817"/>
        <w:gridCol w:w="9214"/>
        <w:gridCol w:w="4757"/>
      </w:tblGrid>
      <w:tr w:rsidR="00F22F6C" w:rsidRPr="002435BB" w:rsidTr="00554A74">
        <w:tc>
          <w:tcPr>
            <w:tcW w:w="14788" w:type="dxa"/>
            <w:gridSpan w:val="3"/>
          </w:tcPr>
          <w:p w:rsidR="00F22F6C" w:rsidRPr="002435BB" w:rsidRDefault="00F22F6C" w:rsidP="002435BB">
            <w:pPr>
              <w:spacing w:line="240" w:lineRule="atLeast"/>
              <w:jc w:val="center"/>
              <w:rPr>
                <w:b/>
              </w:rPr>
            </w:pPr>
            <w:r w:rsidRPr="002435BB">
              <w:rPr>
                <w:color w:val="FF0000"/>
              </w:rPr>
              <w:br w:type="page"/>
            </w:r>
            <w:r w:rsidRPr="002435BB">
              <w:rPr>
                <w:b/>
                <w:lang w:val="en-US"/>
              </w:rPr>
              <w:t>IV</w:t>
            </w:r>
            <w:r w:rsidRPr="002435BB">
              <w:rPr>
                <w:b/>
              </w:rPr>
              <w:t>. Выставки</w:t>
            </w:r>
            <w:r w:rsidR="003205C9" w:rsidRPr="002435BB">
              <w:rPr>
                <w:b/>
              </w:rPr>
              <w:t xml:space="preserve">, </w:t>
            </w:r>
            <w:r w:rsidRPr="002435BB">
              <w:rPr>
                <w:b/>
              </w:rPr>
              <w:t>фестивали</w:t>
            </w:r>
            <w:r w:rsidR="003205C9" w:rsidRPr="002435BB">
              <w:rPr>
                <w:b/>
              </w:rPr>
              <w:t>, деловые игры</w:t>
            </w:r>
            <w:r w:rsidR="0023373E" w:rsidRPr="002435BB">
              <w:rPr>
                <w:b/>
              </w:rPr>
              <w:t>, совещания</w:t>
            </w:r>
          </w:p>
          <w:p w:rsidR="00F22F6C" w:rsidRPr="002435BB" w:rsidRDefault="00F22F6C" w:rsidP="002435BB">
            <w:pPr>
              <w:spacing w:line="240" w:lineRule="atLeast"/>
              <w:jc w:val="center"/>
              <w:rPr>
                <w:color w:val="FF0000"/>
              </w:rPr>
            </w:pPr>
          </w:p>
        </w:tc>
      </w:tr>
      <w:tr w:rsidR="00F22F6C" w:rsidRPr="002435BB" w:rsidTr="00667642">
        <w:tc>
          <w:tcPr>
            <w:tcW w:w="817" w:type="dxa"/>
          </w:tcPr>
          <w:p w:rsidR="00F22F6C" w:rsidRPr="002435BB" w:rsidRDefault="002435BB" w:rsidP="002435BB">
            <w:pPr>
              <w:spacing w:line="240" w:lineRule="atLeast"/>
              <w:jc w:val="center"/>
            </w:pPr>
            <w:r w:rsidRPr="002435BB">
              <w:t>4</w:t>
            </w:r>
            <w:r>
              <w:t>2</w:t>
            </w:r>
            <w:r w:rsidRPr="002435BB">
              <w:t>.</w:t>
            </w:r>
          </w:p>
        </w:tc>
        <w:tc>
          <w:tcPr>
            <w:tcW w:w="9214" w:type="dxa"/>
          </w:tcPr>
          <w:p w:rsidR="00F22F6C" w:rsidRPr="002435BB" w:rsidRDefault="00F22F6C" w:rsidP="002435BB">
            <w:pPr>
              <w:spacing w:line="240" w:lineRule="atLeast"/>
              <w:jc w:val="left"/>
            </w:pPr>
            <w:r w:rsidRPr="002435BB">
              <w:t>Х</w:t>
            </w:r>
            <w:r w:rsidR="00C87C5B" w:rsidRPr="002435BB">
              <w:rPr>
                <w:lang w:val="en-US"/>
              </w:rPr>
              <w:t>I</w:t>
            </w:r>
            <w:r w:rsidRPr="002435BB">
              <w:t xml:space="preserve"> Международная выставка по промышленной безопасности и охране труда </w:t>
            </w:r>
            <w:r w:rsidR="00670D29" w:rsidRPr="002435BB">
              <w:t>«</w:t>
            </w:r>
            <w:r w:rsidRPr="002435BB">
              <w:t>SAPE 20</w:t>
            </w:r>
            <w:r w:rsidR="00C87C5B" w:rsidRPr="002435BB">
              <w:t>20</w:t>
            </w:r>
            <w:r w:rsidR="00670D29" w:rsidRPr="002435BB">
              <w:t xml:space="preserve"> - комплексная безопасность»</w:t>
            </w:r>
          </w:p>
          <w:p w:rsidR="00F22F6C" w:rsidRPr="002435BB" w:rsidRDefault="00F22F6C" w:rsidP="002435BB">
            <w:pPr>
              <w:spacing w:line="240" w:lineRule="atLeast"/>
              <w:jc w:val="left"/>
            </w:pPr>
          </w:p>
        </w:tc>
        <w:tc>
          <w:tcPr>
            <w:tcW w:w="4757" w:type="dxa"/>
          </w:tcPr>
          <w:p w:rsidR="00F22F6C" w:rsidRPr="002435BB" w:rsidRDefault="00670D29" w:rsidP="002435BB">
            <w:pPr>
              <w:spacing w:line="240" w:lineRule="atLeast"/>
              <w:jc w:val="left"/>
            </w:pPr>
            <w:r w:rsidRPr="002435BB">
              <w:t>ОАО «</w:t>
            </w:r>
            <w:r w:rsidR="00F22F6C" w:rsidRPr="002435BB">
              <w:t>Выста</w:t>
            </w:r>
            <w:r w:rsidR="000F3F7A" w:rsidRPr="002435BB">
              <w:t>вочный павильон «</w:t>
            </w:r>
            <w:r w:rsidRPr="002435BB">
              <w:t>Электрификация»</w:t>
            </w:r>
          </w:p>
        </w:tc>
      </w:tr>
      <w:tr w:rsidR="00F22F6C" w:rsidRPr="002435BB" w:rsidTr="00667642">
        <w:tc>
          <w:tcPr>
            <w:tcW w:w="817" w:type="dxa"/>
          </w:tcPr>
          <w:p w:rsidR="00F22F6C" w:rsidRPr="002435BB" w:rsidRDefault="002435BB" w:rsidP="002435BB">
            <w:pPr>
              <w:spacing w:line="240" w:lineRule="atLeast"/>
              <w:jc w:val="center"/>
            </w:pPr>
            <w:r w:rsidRPr="002435BB">
              <w:t>4</w:t>
            </w:r>
            <w:r>
              <w:t>3</w:t>
            </w:r>
            <w:r w:rsidRPr="002435BB">
              <w:t>.</w:t>
            </w:r>
          </w:p>
        </w:tc>
        <w:tc>
          <w:tcPr>
            <w:tcW w:w="9214" w:type="dxa"/>
          </w:tcPr>
          <w:p w:rsidR="00F22F6C" w:rsidRPr="002435BB" w:rsidRDefault="00F22F6C" w:rsidP="002435BB">
            <w:pPr>
              <w:spacing w:line="240" w:lineRule="atLeast"/>
              <w:jc w:val="left"/>
            </w:pPr>
            <w:r w:rsidRPr="002435BB">
              <w:t xml:space="preserve">Фестиваль Всероссийского физкультурно-спортивного комплекса </w:t>
            </w:r>
          </w:p>
          <w:p w:rsidR="00F22F6C" w:rsidRPr="002435BB" w:rsidRDefault="001E0A21" w:rsidP="002435BB">
            <w:pPr>
              <w:spacing w:line="240" w:lineRule="atLeast"/>
              <w:jc w:val="left"/>
            </w:pPr>
            <w:r w:rsidRPr="002435BB">
              <w:t>«Готов к труду и обороне»</w:t>
            </w:r>
            <w:r w:rsidR="00F22F6C" w:rsidRPr="002435BB">
              <w:t xml:space="preserve"> (ГТО)</w:t>
            </w:r>
          </w:p>
          <w:p w:rsidR="00F22F6C" w:rsidRPr="002435BB" w:rsidRDefault="00F22F6C" w:rsidP="002435BB">
            <w:pPr>
              <w:spacing w:line="240" w:lineRule="atLeast"/>
              <w:jc w:val="left"/>
            </w:pPr>
          </w:p>
        </w:tc>
        <w:tc>
          <w:tcPr>
            <w:tcW w:w="4757" w:type="dxa"/>
          </w:tcPr>
          <w:p w:rsidR="00F22F6C" w:rsidRPr="002435BB" w:rsidRDefault="00F22F6C" w:rsidP="002435BB">
            <w:pPr>
              <w:spacing w:line="240" w:lineRule="atLeast"/>
              <w:jc w:val="left"/>
            </w:pPr>
            <w:r w:rsidRPr="002435BB">
              <w:t>Минспорт России,</w:t>
            </w:r>
          </w:p>
          <w:p w:rsidR="00F22F6C" w:rsidRPr="002435BB" w:rsidRDefault="00F22F6C" w:rsidP="002435BB">
            <w:pPr>
              <w:spacing w:line="240" w:lineRule="atLeast"/>
              <w:jc w:val="left"/>
            </w:pPr>
            <w:r w:rsidRPr="002435BB">
              <w:t>Минтруд России</w:t>
            </w:r>
          </w:p>
        </w:tc>
      </w:tr>
      <w:tr w:rsidR="00F22F6C" w:rsidRPr="002435BB" w:rsidTr="00667642">
        <w:tc>
          <w:tcPr>
            <w:tcW w:w="817" w:type="dxa"/>
          </w:tcPr>
          <w:p w:rsidR="00F22F6C" w:rsidRPr="002435BB" w:rsidRDefault="002435BB" w:rsidP="002435BB">
            <w:pPr>
              <w:spacing w:line="240" w:lineRule="atLeast"/>
              <w:jc w:val="center"/>
            </w:pPr>
            <w:r w:rsidRPr="002435BB">
              <w:t>4</w:t>
            </w:r>
            <w:r>
              <w:t>4</w:t>
            </w:r>
            <w:r w:rsidRPr="002435BB">
              <w:t>.</w:t>
            </w:r>
          </w:p>
        </w:tc>
        <w:tc>
          <w:tcPr>
            <w:tcW w:w="9214" w:type="dxa"/>
          </w:tcPr>
          <w:p w:rsidR="00F22F6C" w:rsidRPr="002435BB" w:rsidRDefault="001E0A21" w:rsidP="002435BB">
            <w:pPr>
              <w:spacing w:line="240" w:lineRule="atLeast"/>
              <w:jc w:val="left"/>
            </w:pPr>
            <w:r w:rsidRPr="002435BB">
              <w:t>Выставка детских рисунков «Охрана труда глазами детей»</w:t>
            </w:r>
          </w:p>
          <w:p w:rsidR="00F22F6C" w:rsidRPr="002435BB" w:rsidRDefault="00F22F6C" w:rsidP="002435BB">
            <w:pPr>
              <w:spacing w:line="240" w:lineRule="atLeast"/>
              <w:jc w:val="left"/>
            </w:pPr>
          </w:p>
        </w:tc>
        <w:tc>
          <w:tcPr>
            <w:tcW w:w="4757" w:type="dxa"/>
          </w:tcPr>
          <w:p w:rsidR="00F22F6C" w:rsidRPr="002435BB" w:rsidRDefault="00F22F6C" w:rsidP="002435BB">
            <w:pPr>
              <w:spacing w:line="240" w:lineRule="atLeast"/>
              <w:jc w:val="left"/>
            </w:pPr>
            <w:r w:rsidRPr="002435BB">
              <w:t>Минтруд России</w:t>
            </w:r>
          </w:p>
        </w:tc>
      </w:tr>
      <w:tr w:rsidR="006F3CE7" w:rsidRPr="002435BB" w:rsidTr="00667642">
        <w:tc>
          <w:tcPr>
            <w:tcW w:w="817" w:type="dxa"/>
          </w:tcPr>
          <w:p w:rsidR="006F3CE7" w:rsidRPr="002435BB" w:rsidDel="006100B5" w:rsidRDefault="002435BB" w:rsidP="002435BB">
            <w:pPr>
              <w:spacing w:line="240" w:lineRule="atLeast"/>
              <w:jc w:val="center"/>
            </w:pPr>
            <w:r w:rsidRPr="002435BB">
              <w:t>4</w:t>
            </w:r>
            <w:r>
              <w:t>5</w:t>
            </w:r>
            <w:r w:rsidRPr="002435BB">
              <w:t>.</w:t>
            </w:r>
          </w:p>
        </w:tc>
        <w:tc>
          <w:tcPr>
            <w:tcW w:w="9214" w:type="dxa"/>
          </w:tcPr>
          <w:p w:rsidR="006F3CE7" w:rsidRPr="002435BB" w:rsidRDefault="006F3CE7" w:rsidP="002435BB">
            <w:pPr>
              <w:spacing w:line="240" w:lineRule="atLeast"/>
              <w:jc w:val="left"/>
            </w:pPr>
            <w:r w:rsidRPr="002435BB">
              <w:t xml:space="preserve">Молодежный форум </w:t>
            </w:r>
            <w:r w:rsidR="00E00470" w:rsidRPr="002435BB">
              <w:t>по безопасности и охране труда (для учащихся по специальности «техносферная безопасность»)</w:t>
            </w:r>
          </w:p>
          <w:p w:rsidR="00E00470" w:rsidRPr="002435BB" w:rsidRDefault="00E00470" w:rsidP="002435BB">
            <w:pPr>
              <w:spacing w:line="240" w:lineRule="atLeast"/>
              <w:jc w:val="left"/>
            </w:pPr>
          </w:p>
        </w:tc>
        <w:tc>
          <w:tcPr>
            <w:tcW w:w="4757" w:type="dxa"/>
          </w:tcPr>
          <w:p w:rsidR="006F3CE7" w:rsidRPr="002435BB" w:rsidRDefault="00E00470" w:rsidP="002435BB">
            <w:pPr>
              <w:spacing w:line="240" w:lineRule="atLeast"/>
              <w:jc w:val="left"/>
            </w:pPr>
            <w:r w:rsidRPr="002435BB">
              <w:t>Минобр</w:t>
            </w:r>
            <w:r w:rsidR="002435BB" w:rsidRPr="002435BB">
              <w:t>науки России</w:t>
            </w:r>
          </w:p>
          <w:p w:rsidR="002435BB" w:rsidRPr="002435BB" w:rsidRDefault="002435BB" w:rsidP="002435BB">
            <w:pPr>
              <w:spacing w:line="240" w:lineRule="atLeast"/>
              <w:jc w:val="left"/>
            </w:pPr>
            <w:r w:rsidRPr="002435BB">
              <w:t>Минтруд России</w:t>
            </w:r>
          </w:p>
          <w:p w:rsidR="00E00470" w:rsidRPr="002435BB" w:rsidRDefault="00E00470" w:rsidP="002435BB">
            <w:pPr>
              <w:spacing w:line="240" w:lineRule="atLeast"/>
              <w:jc w:val="left"/>
            </w:pPr>
          </w:p>
        </w:tc>
      </w:tr>
      <w:tr w:rsidR="003205C9" w:rsidRPr="002D5276" w:rsidTr="00667642">
        <w:tc>
          <w:tcPr>
            <w:tcW w:w="817" w:type="dxa"/>
          </w:tcPr>
          <w:p w:rsidR="003205C9" w:rsidRPr="002435BB" w:rsidDel="006100B5" w:rsidRDefault="002435BB" w:rsidP="002435BB">
            <w:pPr>
              <w:spacing w:line="240" w:lineRule="atLeast"/>
              <w:jc w:val="center"/>
            </w:pPr>
            <w:r w:rsidRPr="002435BB">
              <w:t>4</w:t>
            </w:r>
            <w:r>
              <w:t>6</w:t>
            </w:r>
            <w:r w:rsidRPr="002435BB">
              <w:t>.</w:t>
            </w:r>
          </w:p>
        </w:tc>
        <w:tc>
          <w:tcPr>
            <w:tcW w:w="9214" w:type="dxa"/>
          </w:tcPr>
          <w:p w:rsidR="003205C9" w:rsidRPr="002435BB" w:rsidRDefault="003205C9" w:rsidP="002435BB">
            <w:pPr>
              <w:spacing w:line="240" w:lineRule="atLeast"/>
              <w:jc w:val="left"/>
            </w:pPr>
            <w:r w:rsidRPr="002435BB">
              <w:t>Деловые игры по безопасности и охране труда</w:t>
            </w:r>
          </w:p>
          <w:p w:rsidR="003205C9" w:rsidRPr="002435BB" w:rsidRDefault="003205C9" w:rsidP="002435BB">
            <w:pPr>
              <w:spacing w:line="240" w:lineRule="atLeast"/>
              <w:jc w:val="left"/>
            </w:pPr>
          </w:p>
        </w:tc>
        <w:tc>
          <w:tcPr>
            <w:tcW w:w="4757" w:type="dxa"/>
          </w:tcPr>
          <w:p w:rsidR="003205C9" w:rsidRDefault="0023373E" w:rsidP="002435BB">
            <w:pPr>
              <w:spacing w:line="240" w:lineRule="atLeast"/>
              <w:jc w:val="left"/>
            </w:pPr>
            <w:r w:rsidRPr="002435BB">
              <w:t>ФГБУ «ВНИИ труда»</w:t>
            </w:r>
          </w:p>
        </w:tc>
      </w:tr>
    </w:tbl>
    <w:p w:rsidR="00FB5EFF" w:rsidRPr="006B09AE" w:rsidRDefault="00316C2B" w:rsidP="002435BB">
      <w:pPr>
        <w:spacing w:line="240" w:lineRule="atLeast"/>
        <w:jc w:val="center"/>
      </w:pPr>
      <w:r w:rsidRPr="002D5276">
        <w:lastRenderedPageBreak/>
        <w:t>___________</w:t>
      </w:r>
    </w:p>
    <w:sectPr w:rsidR="00FB5EFF" w:rsidRPr="006B09AE" w:rsidSect="004D26E9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1134" w:bottom="567" w:left="1134" w:header="709" w:footer="709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96" w:rsidRDefault="007B3B96">
      <w:r>
        <w:separator/>
      </w:r>
    </w:p>
  </w:endnote>
  <w:endnote w:type="continuationSeparator" w:id="1">
    <w:p w:rsidR="007B3B96" w:rsidRDefault="007B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5E" w:rsidRDefault="00D7295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5E" w:rsidRDefault="00D7295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96" w:rsidRDefault="007B3B96">
      <w:r>
        <w:separator/>
      </w:r>
    </w:p>
  </w:footnote>
  <w:footnote w:type="continuationSeparator" w:id="1">
    <w:p w:rsidR="007B3B96" w:rsidRDefault="007B3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5E" w:rsidRDefault="00D7295E">
    <w:pPr>
      <w:pStyle w:val="a3"/>
      <w:tabs>
        <w:tab w:val="clear" w:pos="4153"/>
        <w:tab w:val="clear" w:pos="8306"/>
      </w:tabs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5428E">
      <w:rPr>
        <w:rStyle w:val="a6"/>
        <w:noProof/>
      </w:rPr>
      <w:t>8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5E" w:rsidRDefault="00D7295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D10"/>
    <w:multiLevelType w:val="hybridMultilevel"/>
    <w:tmpl w:val="4A6C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4F42"/>
    <w:multiLevelType w:val="hybridMultilevel"/>
    <w:tmpl w:val="A4A6F880"/>
    <w:lvl w:ilvl="0" w:tplc="EE5AA1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57D"/>
    <w:multiLevelType w:val="hybridMultilevel"/>
    <w:tmpl w:val="37E49B60"/>
    <w:lvl w:ilvl="0" w:tplc="77D80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7EAA"/>
    <w:multiLevelType w:val="hybridMultilevel"/>
    <w:tmpl w:val="4A5E55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5740D"/>
    <w:multiLevelType w:val="hybridMultilevel"/>
    <w:tmpl w:val="D7AE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35D42"/>
    <w:multiLevelType w:val="hybridMultilevel"/>
    <w:tmpl w:val="FCFC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B723D"/>
    <w:multiLevelType w:val="hybridMultilevel"/>
    <w:tmpl w:val="491C25C4"/>
    <w:lvl w:ilvl="0" w:tplc="EE5AA1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108"/>
    <w:rsid w:val="00001431"/>
    <w:rsid w:val="000451E8"/>
    <w:rsid w:val="00061B31"/>
    <w:rsid w:val="00062D68"/>
    <w:rsid w:val="000B765A"/>
    <w:rsid w:val="000D0347"/>
    <w:rsid w:val="000D1934"/>
    <w:rsid w:val="000F26C7"/>
    <w:rsid w:val="000F3F7A"/>
    <w:rsid w:val="00111867"/>
    <w:rsid w:val="00113605"/>
    <w:rsid w:val="00141389"/>
    <w:rsid w:val="00155CF8"/>
    <w:rsid w:val="00163D44"/>
    <w:rsid w:val="001733D8"/>
    <w:rsid w:val="0018754B"/>
    <w:rsid w:val="001D4311"/>
    <w:rsid w:val="001D4C32"/>
    <w:rsid w:val="001E0A21"/>
    <w:rsid w:val="001F3637"/>
    <w:rsid w:val="0020156A"/>
    <w:rsid w:val="00213EA1"/>
    <w:rsid w:val="00222BF3"/>
    <w:rsid w:val="0023373E"/>
    <w:rsid w:val="002435BB"/>
    <w:rsid w:val="00247E41"/>
    <w:rsid w:val="002571FB"/>
    <w:rsid w:val="00265956"/>
    <w:rsid w:val="002852A1"/>
    <w:rsid w:val="002944D7"/>
    <w:rsid w:val="002B51EF"/>
    <w:rsid w:val="002B5EA5"/>
    <w:rsid w:val="002D4F33"/>
    <w:rsid w:val="002D5276"/>
    <w:rsid w:val="002E091E"/>
    <w:rsid w:val="00300F01"/>
    <w:rsid w:val="00304FD8"/>
    <w:rsid w:val="00310ECA"/>
    <w:rsid w:val="00313FC7"/>
    <w:rsid w:val="00316A60"/>
    <w:rsid w:val="00316C2B"/>
    <w:rsid w:val="003205C9"/>
    <w:rsid w:val="0032203D"/>
    <w:rsid w:val="00335AD2"/>
    <w:rsid w:val="00342BEB"/>
    <w:rsid w:val="00354118"/>
    <w:rsid w:val="00361111"/>
    <w:rsid w:val="0037288D"/>
    <w:rsid w:val="003763E6"/>
    <w:rsid w:val="00395CB9"/>
    <w:rsid w:val="003A1211"/>
    <w:rsid w:val="003C2D3A"/>
    <w:rsid w:val="003C3F2B"/>
    <w:rsid w:val="003C58A3"/>
    <w:rsid w:val="003E5BF1"/>
    <w:rsid w:val="003F3578"/>
    <w:rsid w:val="00402B99"/>
    <w:rsid w:val="00411581"/>
    <w:rsid w:val="0041256C"/>
    <w:rsid w:val="00424BA1"/>
    <w:rsid w:val="00424FC0"/>
    <w:rsid w:val="0045077A"/>
    <w:rsid w:val="00462493"/>
    <w:rsid w:val="004C2468"/>
    <w:rsid w:val="004C5B85"/>
    <w:rsid w:val="004D26E9"/>
    <w:rsid w:val="004E7D9E"/>
    <w:rsid w:val="004F007A"/>
    <w:rsid w:val="004F0E9C"/>
    <w:rsid w:val="0050192E"/>
    <w:rsid w:val="005039CE"/>
    <w:rsid w:val="00544EF2"/>
    <w:rsid w:val="00554A74"/>
    <w:rsid w:val="00560401"/>
    <w:rsid w:val="00564A61"/>
    <w:rsid w:val="00575C19"/>
    <w:rsid w:val="005B1739"/>
    <w:rsid w:val="005D0D04"/>
    <w:rsid w:val="005E6AF0"/>
    <w:rsid w:val="00605811"/>
    <w:rsid w:val="006100B5"/>
    <w:rsid w:val="00634C18"/>
    <w:rsid w:val="0066558A"/>
    <w:rsid w:val="00667642"/>
    <w:rsid w:val="00670D29"/>
    <w:rsid w:val="00684496"/>
    <w:rsid w:val="00694D56"/>
    <w:rsid w:val="00697C03"/>
    <w:rsid w:val="006A7543"/>
    <w:rsid w:val="006B09AE"/>
    <w:rsid w:val="006B2327"/>
    <w:rsid w:val="006F2192"/>
    <w:rsid w:val="006F3CE7"/>
    <w:rsid w:val="00723DE9"/>
    <w:rsid w:val="00750E78"/>
    <w:rsid w:val="00757F37"/>
    <w:rsid w:val="00763C3E"/>
    <w:rsid w:val="00776AD4"/>
    <w:rsid w:val="007A034D"/>
    <w:rsid w:val="007B3B96"/>
    <w:rsid w:val="007C1356"/>
    <w:rsid w:val="007E7946"/>
    <w:rsid w:val="00811D8B"/>
    <w:rsid w:val="008219FE"/>
    <w:rsid w:val="00842F39"/>
    <w:rsid w:val="008464A6"/>
    <w:rsid w:val="00850D58"/>
    <w:rsid w:val="0087593A"/>
    <w:rsid w:val="008F5446"/>
    <w:rsid w:val="00900808"/>
    <w:rsid w:val="00921E46"/>
    <w:rsid w:val="009250F7"/>
    <w:rsid w:val="00956720"/>
    <w:rsid w:val="00977243"/>
    <w:rsid w:val="00983AA4"/>
    <w:rsid w:val="009B1477"/>
    <w:rsid w:val="009E3A80"/>
    <w:rsid w:val="00A11945"/>
    <w:rsid w:val="00A14108"/>
    <w:rsid w:val="00A17D06"/>
    <w:rsid w:val="00A51C4F"/>
    <w:rsid w:val="00A5768F"/>
    <w:rsid w:val="00A62785"/>
    <w:rsid w:val="00A71681"/>
    <w:rsid w:val="00A808AD"/>
    <w:rsid w:val="00AC1871"/>
    <w:rsid w:val="00AE2DC7"/>
    <w:rsid w:val="00AE4C57"/>
    <w:rsid w:val="00B0422C"/>
    <w:rsid w:val="00B12518"/>
    <w:rsid w:val="00B26A33"/>
    <w:rsid w:val="00B41818"/>
    <w:rsid w:val="00B5428E"/>
    <w:rsid w:val="00B66102"/>
    <w:rsid w:val="00B956F9"/>
    <w:rsid w:val="00BB38D8"/>
    <w:rsid w:val="00BB6179"/>
    <w:rsid w:val="00BD3716"/>
    <w:rsid w:val="00BD3F3F"/>
    <w:rsid w:val="00BE3CF7"/>
    <w:rsid w:val="00C14909"/>
    <w:rsid w:val="00C16D8D"/>
    <w:rsid w:val="00C37A89"/>
    <w:rsid w:val="00C41836"/>
    <w:rsid w:val="00C558DA"/>
    <w:rsid w:val="00C87C5B"/>
    <w:rsid w:val="00C900C7"/>
    <w:rsid w:val="00CA3FEE"/>
    <w:rsid w:val="00CD1BAF"/>
    <w:rsid w:val="00CD7729"/>
    <w:rsid w:val="00CF324E"/>
    <w:rsid w:val="00D02F22"/>
    <w:rsid w:val="00D038DA"/>
    <w:rsid w:val="00D07DA4"/>
    <w:rsid w:val="00D3013A"/>
    <w:rsid w:val="00D342DD"/>
    <w:rsid w:val="00D455CB"/>
    <w:rsid w:val="00D55C4B"/>
    <w:rsid w:val="00D6260B"/>
    <w:rsid w:val="00D7295E"/>
    <w:rsid w:val="00D919C8"/>
    <w:rsid w:val="00D95895"/>
    <w:rsid w:val="00DA2240"/>
    <w:rsid w:val="00DB58FB"/>
    <w:rsid w:val="00DB792D"/>
    <w:rsid w:val="00DD4CFD"/>
    <w:rsid w:val="00DE2A30"/>
    <w:rsid w:val="00DE3732"/>
    <w:rsid w:val="00E00470"/>
    <w:rsid w:val="00E424BA"/>
    <w:rsid w:val="00EB2059"/>
    <w:rsid w:val="00EB2671"/>
    <w:rsid w:val="00ED1ED9"/>
    <w:rsid w:val="00ED44A8"/>
    <w:rsid w:val="00F06B61"/>
    <w:rsid w:val="00F222C4"/>
    <w:rsid w:val="00F22F6C"/>
    <w:rsid w:val="00F25901"/>
    <w:rsid w:val="00F25FEC"/>
    <w:rsid w:val="00F41E87"/>
    <w:rsid w:val="00F973F7"/>
    <w:rsid w:val="00FA62F4"/>
    <w:rsid w:val="00FB5EFF"/>
    <w:rsid w:val="00FC1CC8"/>
    <w:rsid w:val="00FC489B"/>
    <w:rsid w:val="00F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5D0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5768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576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97C0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4973-B13A-41A9-A9F0-CE98672C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Российкой Федерации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Назарова Мария Алексеевна</dc:creator>
  <cp:lastModifiedBy>GIS</cp:lastModifiedBy>
  <cp:revision>2</cp:revision>
  <cp:lastPrinted>2019-12-26T13:33:00Z</cp:lastPrinted>
  <dcterms:created xsi:type="dcterms:W3CDTF">2020-03-11T14:27:00Z</dcterms:created>
  <dcterms:modified xsi:type="dcterms:W3CDTF">2020-03-11T14:27:00Z</dcterms:modified>
</cp:coreProperties>
</file>