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1" w:type="dxa"/>
        <w:tblInd w:w="4503" w:type="dxa"/>
        <w:tblLook w:val="04A0" w:firstRow="1" w:lastRow="0" w:firstColumn="1" w:lastColumn="0" w:noHBand="0" w:noVBand="1"/>
      </w:tblPr>
      <w:tblGrid>
        <w:gridCol w:w="4961"/>
      </w:tblGrid>
      <w:tr w:rsidR="00C80EAC">
        <w:tc>
          <w:tcPr>
            <w:tcW w:w="4961" w:type="dxa"/>
            <w:shd w:val="clear" w:color="auto" w:fill="auto"/>
          </w:tcPr>
          <w:p w:rsidR="00C80EAC" w:rsidRDefault="00C80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80EAC" w:rsidRDefault="00C80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0EAC" w:rsidRDefault="00CF0DBC">
      <w:pPr>
        <w:pBdr>
          <w:right w:val="non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C80EAC" w:rsidRDefault="00CF0DBC">
      <w:pPr>
        <w:pBdr>
          <w:right w:val="non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регионального этапа</w:t>
      </w:r>
    </w:p>
    <w:p w:rsidR="00C80EAC" w:rsidRDefault="00CF0DBC">
      <w:pPr>
        <w:pBdr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Всероссийского конкурса «Семья года»</w:t>
      </w:r>
    </w:p>
    <w:p w:rsidR="00C80EAC" w:rsidRDefault="00CF0DBC">
      <w:pPr>
        <w:pBdr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2022 году</w:t>
      </w:r>
    </w:p>
    <w:p w:rsidR="00C80EAC" w:rsidRDefault="00CF0DBC">
      <w:pPr>
        <w:pBdr>
          <w:right w:val="non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0EAC" w:rsidRDefault="00CF0DBC">
      <w:pPr>
        <w:pStyle w:val="af8"/>
        <w:numPr>
          <w:ilvl w:val="0"/>
          <w:numId w:val="2"/>
        </w:numPr>
        <w:pBdr>
          <w:right w:val="none" w:sz="4" w:space="1" w:color="000000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C80EAC" w:rsidRDefault="00C80EAC">
      <w:pPr>
        <w:pBdr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EAC" w:rsidRDefault="00CF0DBC">
      <w:pPr>
        <w:pStyle w:val="af8"/>
        <w:numPr>
          <w:ilvl w:val="1"/>
          <w:numId w:val="16"/>
        </w:numPr>
        <w:pBdr>
          <w:right w:val="none" w:sz="4" w:space="1" w:color="000000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цель, задачи и порядок проведения в 2022 году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регионального этапа Всероссийского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 «Семья года» (далее – региональный </w:t>
      </w:r>
      <w:r>
        <w:rPr>
          <w:rFonts w:ascii="Times New Roman" w:eastAsia="Times New Roman" w:hAnsi="Times New Roman" w:cs="Times New Roman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80EAC" w:rsidRDefault="00CF0DBC">
      <w:pPr>
        <w:pStyle w:val="af8"/>
        <w:numPr>
          <w:ilvl w:val="1"/>
          <w:numId w:val="16"/>
        </w:numPr>
        <w:pBdr>
          <w:right w:val="none" w:sz="4" w:space="1" w:color="000000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Полное официальное наименование регионального этапа Всероссийского конкурса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региональный </w:t>
      </w:r>
      <w:r>
        <w:rPr>
          <w:rFonts w:ascii="Times New Roman" w:eastAsia="Times New Roman" w:hAnsi="Times New Roman" w:cs="Times New Roman"/>
          <w:sz w:val="28"/>
          <w:szCs w:val="28"/>
        </w:rPr>
        <w:t>конкурс «Семья года».</w:t>
      </w:r>
    </w:p>
    <w:p w:rsidR="00C80EAC" w:rsidRDefault="00CF0DBC">
      <w:pPr>
        <w:pBdr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Проведение регионального конкурса призвано способствовать решению задач, определенн</w:t>
      </w:r>
      <w:r>
        <w:rPr>
          <w:rFonts w:ascii="Times New Roman" w:eastAsia="Times New Roman" w:hAnsi="Times New Roman" w:cs="Times New Roman"/>
          <w:sz w:val="28"/>
          <w:szCs w:val="28"/>
        </w:rPr>
        <w:t>ых Указом Президента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от 7 мая 2018 г. № 204 «О национальных целях и стратегических задачах развития Российской Федерации на период до 2024 года», Указом Президента Российской Федерации от 29 мая 2017 г. № 240 «Об объявлении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Российско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Федерации Десятилетия детства», Концепцией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 семейной политики в Российской Федерации на период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до 2025 года, утвержденной распоряжением Правительства Российской Федерации от 25 августа 2014 г. № 1618-р.</w:t>
      </w:r>
    </w:p>
    <w:p w:rsidR="00C80EAC" w:rsidRDefault="00CF0DBC">
      <w:pPr>
        <w:pBdr>
          <w:right w:val="none" w:sz="4" w:space="1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Порядок проведения региональног</w:t>
      </w:r>
      <w:r>
        <w:rPr>
          <w:rFonts w:ascii="Times New Roman" w:eastAsia="Times New Roman" w:hAnsi="Times New Roman" w:cs="Times New Roman"/>
          <w:sz w:val="28"/>
          <w:szCs w:val="28"/>
        </w:rPr>
        <w:t>о конкурса определяется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 учётом сложившихся практик организации конкурсов/фестивалей семей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муниципальных районах (городских и муниципальных округах) Брянской области, а также опыта проведения регионального конкурса.</w:t>
      </w:r>
    </w:p>
    <w:p w:rsidR="00C80EAC" w:rsidRDefault="00CF0DBC">
      <w:pPr>
        <w:pBdr>
          <w:right w:val="none" w:sz="4" w:space="1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Проведение регионального конкурса проходит под девизом «Моя семья – моя Россия»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80EAC" w:rsidRDefault="00C80EAC">
      <w:pPr>
        <w:pBdr>
          <w:right w:val="none" w:sz="4" w:space="1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EAC" w:rsidRDefault="00CF0DBC">
      <w:pPr>
        <w:pStyle w:val="af8"/>
        <w:numPr>
          <w:ilvl w:val="0"/>
          <w:numId w:val="2"/>
        </w:numPr>
        <w:pBdr>
          <w:right w:val="none" w:sz="4" w:space="1" w:color="000000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И ЗАДАЧИ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РЕГИОНАЛЬНОГО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:rsidR="00C80EAC" w:rsidRDefault="00C80EAC">
      <w:pPr>
        <w:pStyle w:val="af8"/>
        <w:pBdr>
          <w:right w:val="none" w:sz="4" w:space="1" w:color="000000"/>
        </w:pBd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EAC" w:rsidRDefault="00CF0DBC">
      <w:pPr>
        <w:pBdr>
          <w:right w:val="none" w:sz="4" w:space="1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2.1. Цель:</w:t>
      </w:r>
    </w:p>
    <w:p w:rsidR="00C80EAC" w:rsidRDefault="00CF0DBC">
      <w:pPr>
        <w:pBdr>
          <w:right w:val="none" w:sz="4" w:space="1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пропаганда и повышение общественного престижа семейного образа жизни, ценностей семьи и ответственного родительства.</w:t>
      </w:r>
    </w:p>
    <w:p w:rsidR="00C80EAC" w:rsidRDefault="00CF0DBC">
      <w:pPr>
        <w:pBdr>
          <w:right w:val="none" w:sz="4" w:space="1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Задачи:</w:t>
      </w:r>
    </w:p>
    <w:p w:rsidR="00C80EAC" w:rsidRDefault="00CF0DBC">
      <w:pPr>
        <w:pBdr>
          <w:right w:val="none" w:sz="4" w:space="1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распространение положительного опыта семейных династий, социально ответственных семей, в том числе семей, воспитывающих детей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 инвалидностью, семей, принявших на воспитание детей-сирот, детей, оставшихся без попечения родителей; ведущих здоровый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 жизни, развивающих увлечения и таланты членов семьи, активно участвующих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жизни местного сообщества, региона;</w:t>
      </w:r>
    </w:p>
    <w:p w:rsidR="00C80EAC" w:rsidRDefault="00CF0DBC">
      <w:pPr>
        <w:pBdr>
          <w:right w:val="none" w:sz="4" w:space="1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стимулирование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поддержка проведения аналогичных мероприятий (конкурсов, фестивалей, акций) в муниципальных образованиях региона.</w:t>
      </w:r>
    </w:p>
    <w:p w:rsidR="00C80EAC" w:rsidRDefault="00C80EAC">
      <w:pPr>
        <w:pBdr>
          <w:right w:val="none" w:sz="4" w:space="1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EAC" w:rsidRDefault="00CF0DBC">
      <w:pPr>
        <w:pStyle w:val="af8"/>
        <w:numPr>
          <w:ilvl w:val="0"/>
          <w:numId w:val="2"/>
        </w:numPr>
        <w:pBdr>
          <w:right w:val="none" w:sz="4" w:space="1" w:color="000000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РЕГИОНАЛЬНОГО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:rsidR="00C80EAC" w:rsidRDefault="00C80EAC">
      <w:pPr>
        <w:pBdr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EAC" w:rsidRDefault="00CF0DBC">
      <w:pPr>
        <w:widowControl w:val="0"/>
        <w:pBdr>
          <w:right w:val="none" w:sz="4" w:space="1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Региональный конкурс проводится по следующим номинациям:</w:t>
      </w:r>
    </w:p>
    <w:p w:rsidR="00C80EAC" w:rsidRDefault="00CF0DBC">
      <w:pPr>
        <w:pStyle w:val="af8"/>
        <w:numPr>
          <w:ilvl w:val="0"/>
          <w:numId w:val="1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«Многодетная семья»;</w:t>
      </w:r>
    </w:p>
    <w:p w:rsidR="00C80EAC" w:rsidRDefault="00CF0DBC">
      <w:pPr>
        <w:pStyle w:val="af8"/>
        <w:numPr>
          <w:ilvl w:val="0"/>
          <w:numId w:val="1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«Молодая семья»;</w:t>
      </w:r>
    </w:p>
    <w:p w:rsidR="00C80EAC" w:rsidRDefault="00CF0DBC">
      <w:pPr>
        <w:pStyle w:val="af8"/>
        <w:numPr>
          <w:ilvl w:val="0"/>
          <w:numId w:val="1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«Сельская семья»;</w:t>
      </w:r>
    </w:p>
    <w:p w:rsidR="00C80EAC" w:rsidRDefault="00CF0DBC">
      <w:pPr>
        <w:pStyle w:val="af8"/>
        <w:numPr>
          <w:ilvl w:val="0"/>
          <w:numId w:val="1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«Золотая семья»;</w:t>
      </w:r>
    </w:p>
    <w:p w:rsidR="00C80EAC" w:rsidRDefault="00CF0DBC">
      <w:pPr>
        <w:pStyle w:val="af8"/>
        <w:numPr>
          <w:ilvl w:val="0"/>
          <w:numId w:val="1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«Семья – хранитель традиций»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80EAC" w:rsidRDefault="00CF0DBC">
      <w:pPr>
        <w:pStyle w:val="af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Наименования и количество номинаций могут корректироваться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решению Организационного комитета регионального конкурса.</w:t>
      </w:r>
    </w:p>
    <w:p w:rsidR="00C80EAC" w:rsidRDefault="00C80EAC">
      <w:pPr>
        <w:pStyle w:val="af8"/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0EAC" w:rsidRDefault="00CF0DBC">
      <w:pPr>
        <w:pStyle w:val="af8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РЕГИОНАЛЬНОГО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:rsidR="00C80EAC" w:rsidRDefault="00C80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EAC" w:rsidRDefault="00CF0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Участниками регионального конкурса могут быть:</w:t>
      </w:r>
    </w:p>
    <w:p w:rsidR="00C80EAC" w:rsidRDefault="00CF0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семьи, в которых создаются благоприятные условия для гармоничного развития каждого члена семьи;</w:t>
      </w:r>
    </w:p>
    <w:p w:rsidR="00C80EAC" w:rsidRDefault="00CF0DBC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</w:t>
      </w:r>
      <w:r>
        <w:rPr>
          <w:rFonts w:eastAsia="Times New Roman"/>
          <w:sz w:val="28"/>
          <w:szCs w:val="28"/>
          <w:lang w:eastAsia="ru-RU"/>
        </w:rPr>
        <w:t>семьей и своим Отечеством;</w:t>
      </w:r>
    </w:p>
    <w:p w:rsidR="00C80EAC" w:rsidRDefault="00CF0DBC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социально активные семьи, занимающиеся общественно значимой, волонтерской и благотворительной деятельностью: проявляющие активную гражданскую позицию; являющиеся организаторами социальных, волонтерских, экологических, спортивных,</w:t>
      </w:r>
      <w:r>
        <w:rPr>
          <w:rFonts w:eastAsia="Times New Roman"/>
          <w:sz w:val="28"/>
          <w:szCs w:val="28"/>
          <w:lang w:eastAsia="ru-RU"/>
        </w:rPr>
        <w:t xml:space="preserve"> творческих и иных проектов</w:t>
      </w:r>
      <w:r>
        <w:rPr>
          <w:rFonts w:eastAsia="Times New Roman"/>
          <w:sz w:val="28"/>
          <w:szCs w:val="28"/>
          <w:lang w:eastAsia="ru-RU"/>
        </w:rPr>
        <w:br/>
        <w:t>в муниципальном образовании, регионе;</w:t>
      </w:r>
    </w:p>
    <w:p w:rsidR="00C80EAC" w:rsidRDefault="00CF0DBC">
      <w:pPr>
        <w:pStyle w:val="ConsPlusNormal"/>
        <w:ind w:firstLine="709"/>
        <w:jc w:val="both"/>
        <w:rPr>
          <w:rFonts w:eastAsia="Times New Roman"/>
          <w:sz w:val="28"/>
          <w:szCs w:val="27"/>
          <w:lang w:eastAsia="ru-RU"/>
        </w:rPr>
      </w:pPr>
      <w:r>
        <w:rPr>
          <w:rFonts w:eastAsia="Times New Roman"/>
          <w:bCs/>
          <w:sz w:val="28"/>
          <w:szCs w:val="27"/>
          <w:lang w:eastAsia="ru-RU"/>
        </w:rPr>
        <w:t>семьи, члены которых имеют достижения в профессиональной деятельности; имеющие успешное семейное дело (бизнес);</w:t>
      </w:r>
    </w:p>
    <w:p w:rsidR="00C80EAC" w:rsidRDefault="00CF0DBC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семьи, ведущие здоровый образ жизни, систематически занимающиеся  </w:t>
      </w:r>
      <w:r>
        <w:rPr>
          <w:rFonts w:eastAsia="Times New Roman"/>
          <w:bCs/>
          <w:sz w:val="28"/>
          <w:szCs w:val="27"/>
          <w:lang w:eastAsia="ru-RU"/>
        </w:rPr>
        <w:t xml:space="preserve">физической культурой и массовым спортом </w:t>
      </w:r>
      <w:r>
        <w:rPr>
          <w:rFonts w:eastAsia="Times New Roman"/>
          <w:sz w:val="28"/>
          <w:szCs w:val="28"/>
          <w:lang w:eastAsia="ru-RU"/>
        </w:rPr>
        <w:t xml:space="preserve">и </w:t>
      </w:r>
      <w:r>
        <w:rPr>
          <w:rFonts w:eastAsia="Times New Roman"/>
          <w:bCs/>
          <w:sz w:val="28"/>
          <w:szCs w:val="27"/>
          <w:lang w:eastAsia="ru-RU"/>
        </w:rPr>
        <w:t>вовлекающие в них детей;</w:t>
      </w:r>
    </w:p>
    <w:p w:rsidR="00C80EAC" w:rsidRDefault="00CF0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семьи, уделяющие внимание эстетическому воспитанию детей, приобщению их к творчеству и искусству, культурно-историческому наследию, национальной культуре.</w:t>
      </w:r>
    </w:p>
    <w:p w:rsidR="00C80EAC" w:rsidRDefault="00CF0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4.2. Участники регионального конку</w:t>
      </w:r>
      <w:r>
        <w:rPr>
          <w:rFonts w:ascii="Times New Roman" w:eastAsia="Times New Roman" w:hAnsi="Times New Roman" w:cs="Times New Roman"/>
          <w:sz w:val="28"/>
          <w:szCs w:val="28"/>
        </w:rPr>
        <w:t>рса должны быть гражданами Российской Федерации, проживающими на территории Брянской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состоящими в зарегистрированном браке, воспитывающими (или воспитавшими) детей.</w:t>
      </w:r>
    </w:p>
    <w:p w:rsidR="00C80EAC" w:rsidRDefault="00CF0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региональном конкурсе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не номинируются победители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 «Семья года» предыдущих лет.</w:t>
      </w:r>
    </w:p>
    <w:p w:rsidR="00C80EAC" w:rsidRDefault="00CF0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7"/>
        </w:rPr>
        <w:t>4.4.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Критерии отбора конкурсантов для участия в региональном конкурсе по номинациям:</w:t>
      </w:r>
    </w:p>
    <w:p w:rsidR="00C80EAC" w:rsidRDefault="00CF0DBC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>4.4.1. В номинации «Многодетная семья» принимают участие семьи, которые успешно воспитывают (или воспитали) пятерых и более детей, в</w:t>
      </w:r>
      <w:r>
        <w:rPr>
          <w:rFonts w:eastAsia="Times New Roman"/>
          <w:bCs/>
          <w:sz w:val="28"/>
          <w:szCs w:val="28"/>
          <w:lang w:eastAsia="ru-RU"/>
        </w:rPr>
        <w:t xml:space="preserve"> том числе и приёмных, а также активно участвуют в социально значимых мероприятиях и общественной жизни района/города/области</w:t>
      </w:r>
      <w:r>
        <w:rPr>
          <w:sz w:val="28"/>
          <w:szCs w:val="28"/>
        </w:rPr>
        <w:t>.</w:t>
      </w:r>
    </w:p>
    <w:p w:rsidR="00C80EAC" w:rsidRDefault="00CF0DBC">
      <w:pPr>
        <w:pStyle w:val="a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4.4.2. В номинации «Молодая семья» принимают участие молодые семьи (возраст супругов – до 35 лет), воспитывающие одного и более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етей,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том числе и приёмных, а также занимающиеся общественно 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C80EAC" w:rsidRDefault="00CF0D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4.4.3. В номинации «Сельская семья» принимают 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частие семьи, проживающие в сельской местности,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внесшие вклад в развитие сельской 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имеющие достижения в труде,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творчестве, спорте, воспитании детей.</w:t>
      </w:r>
    </w:p>
    <w:p w:rsidR="00C80EAC" w:rsidRDefault="00CF0D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4.4.4. В номинации «Золотая семья» принимают участие семьи, члены которых прожили в зарегистрированном браке не менее 30 лет, являются примером приверженности семейным ценностям, укрепления многопоколенных связей, гражданственности,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патриотизма и активного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долголетия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80EAC" w:rsidRDefault="00CF0D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В номинации «</w:t>
      </w:r>
      <w:r>
        <w:rPr>
          <w:rFonts w:ascii="Times New Roman" w:hAnsi="Times New Roman" w:cs="Times New Roman"/>
          <w:sz w:val="28"/>
          <w:szCs w:val="28"/>
        </w:rPr>
        <w:t>Семья – хранитель традиций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принимают участие семьи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хранители национальных и культурных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традиций, а также семьи, составляющие профессиональные династии.</w:t>
      </w:r>
    </w:p>
    <w:p w:rsidR="00C80EAC" w:rsidRDefault="00C80EAC">
      <w:pPr>
        <w:pStyle w:val="af8"/>
        <w:widowControl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0EAC" w:rsidRDefault="00CF0DBC">
      <w:pPr>
        <w:pStyle w:val="af8"/>
        <w:widowControl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ОРГАНИЗАЦИОННАЯ СТРУКТУРА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</w:t>
      </w:r>
    </w:p>
    <w:p w:rsidR="00C80EAC" w:rsidRDefault="00C80EAC">
      <w:pPr>
        <w:pStyle w:val="af8"/>
        <w:widowControl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0EAC" w:rsidRDefault="00CF0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5.1. Организатором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конкурса является департамент семьи, социальной и демографической политики Брянской области.</w:t>
      </w:r>
    </w:p>
    <w:p w:rsidR="00C80EAC" w:rsidRDefault="00CF0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5.2. Общее руководство проведением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конкурса осуществляет региональный Организационный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комитет (далее – региональный Оргкомитет).</w:t>
      </w:r>
    </w:p>
    <w:p w:rsidR="00C80EAC" w:rsidRDefault="00CF0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Организационное сопровождение конкурса осуществляет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департамент семьи, социальной и демографической политики Брянской области.</w:t>
      </w:r>
    </w:p>
    <w:p w:rsidR="00C80EAC" w:rsidRDefault="00CF0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5.4. Организационный комитет регионального конкурса:</w:t>
      </w:r>
    </w:p>
    <w:p w:rsidR="00C80EAC" w:rsidRDefault="00CF0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5.4.1. </w:t>
      </w:r>
      <w:r>
        <w:rPr>
          <w:rFonts w:ascii="Times New Roman" w:eastAsia="Times New Roman" w:hAnsi="Times New Roman" w:cs="Times New Roman"/>
          <w:sz w:val="28"/>
          <w:szCs w:val="28"/>
        </w:rPr>
        <w:t>Оргкомитет формирует</w:t>
      </w:r>
      <w:r>
        <w:rPr>
          <w:rFonts w:ascii="Times New Roman" w:eastAsia="Times New Roman" w:hAnsi="Times New Roman" w:cs="Times New Roman"/>
          <w:sz w:val="28"/>
          <w:szCs w:val="28"/>
        </w:rPr>
        <w:t>ся из: представителей исполнительных органов государственной власти Брянской области; представителей организаторов регионального конкурса; представителей некоммерческих, общественных и образовательных организаций; многодетных семей, молодежи, представителе</w:t>
      </w:r>
      <w:r>
        <w:rPr>
          <w:rFonts w:ascii="Times New Roman" w:eastAsia="Times New Roman" w:hAnsi="Times New Roman" w:cs="Times New Roman"/>
          <w:sz w:val="28"/>
          <w:szCs w:val="28"/>
        </w:rPr>
        <w:t>й средств массовой информации, общественных деятелей, деятелей культуры и спорта, семей-победителей Конкурса прошлых лет.</w:t>
      </w:r>
    </w:p>
    <w:p w:rsidR="00C80EAC" w:rsidRDefault="00CF0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работе регионального Оргкомитета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департаментом семьи, социальной и демографической политики Брянской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могут привл</w:t>
      </w:r>
      <w:r>
        <w:rPr>
          <w:rFonts w:ascii="Times New Roman" w:eastAsia="Times New Roman" w:hAnsi="Times New Roman" w:cs="Times New Roman"/>
          <w:sz w:val="28"/>
          <w:szCs w:val="28"/>
        </w:rPr>
        <w:t>екаться эксперты и специалисты, занимающиеся вопросами семейной политики.</w:t>
      </w:r>
    </w:p>
    <w:p w:rsidR="00C80EAC" w:rsidRDefault="00CF0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5.4.2. Полномочия регионального Оргкомитета:</w:t>
      </w:r>
    </w:p>
    <w:p w:rsidR="00C80EAC" w:rsidRDefault="00CF0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утверждает Положение о региональном конкурсе;</w:t>
      </w:r>
    </w:p>
    <w:p w:rsidR="00C80EAC" w:rsidRDefault="00CF0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содействует проведению конкурсов в муниципальных районах, городских и муниципальных окр</w:t>
      </w:r>
      <w:r>
        <w:rPr>
          <w:rFonts w:ascii="Times New Roman" w:eastAsia="Times New Roman" w:hAnsi="Times New Roman" w:cs="Times New Roman"/>
          <w:sz w:val="28"/>
          <w:szCs w:val="28"/>
        </w:rPr>
        <w:t>угах Брянской области;</w:t>
      </w:r>
    </w:p>
    <w:p w:rsidR="00C80EAC" w:rsidRDefault="00CF0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подводит итоги регионального конкурса, утверждает перечень семей-победителей по номинациям;</w:t>
      </w:r>
    </w:p>
    <w:p w:rsidR="00C80EAC" w:rsidRDefault="00CF0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определяет порядок проведения церемонии награждения семей-победителей регионального конкурса;</w:t>
      </w:r>
    </w:p>
    <w:p w:rsidR="00C80EAC" w:rsidRDefault="00CF0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направляет письменные представления на по</w:t>
      </w:r>
      <w:r>
        <w:rPr>
          <w:rFonts w:ascii="Times New Roman" w:eastAsia="Times New Roman" w:hAnsi="Times New Roman" w:cs="Times New Roman"/>
          <w:sz w:val="28"/>
          <w:szCs w:val="28"/>
        </w:rPr>
        <w:t>бедителей регионального конкурса для награждения по номинациям (по одному победителю в каждой номинации).</w:t>
      </w:r>
    </w:p>
    <w:p w:rsidR="00C80EAC" w:rsidRDefault="00CF0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5.5.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Информационные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партнеры </w:t>
      </w:r>
      <w:r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конкурса:</w:t>
      </w:r>
    </w:p>
    <w:p w:rsidR="00C80EAC" w:rsidRDefault="00CF0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5.5.1. Информационными партнерами регионального конкурса могут выступать любые средства массовой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информации, берущие на себя обязательства по информационной поддержке регионального конкурса.</w:t>
      </w:r>
    </w:p>
    <w:p w:rsidR="00C80EAC" w:rsidRDefault="00C80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EAC" w:rsidRDefault="00CF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ПОРЯДОК ПРОВЕДЕНИЯ РЕГИОНАЛЬНОГО КОНКУРСА</w:t>
      </w:r>
    </w:p>
    <w:p w:rsidR="00C80EAC" w:rsidRDefault="00C80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EAC" w:rsidRDefault="00CF0DBC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В целях подготовки и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 муниципальных районах, городских и 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формируются организационные комитеты </w:t>
      </w:r>
      <w:r>
        <w:rPr>
          <w:rFonts w:ascii="Times New Roman" w:hAnsi="Times New Roman" w:cs="Times New Roman"/>
          <w:sz w:val="28"/>
          <w:szCs w:val="28"/>
        </w:rPr>
        <w:t>(далее – оргкомитеты).</w:t>
      </w:r>
    </w:p>
    <w:p w:rsidR="00C80EAC" w:rsidRDefault="00CF0DBC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В состав оргкомитетов входят представители органов местного самоуправления,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некоммерческих, общественных, научных, образовательных организаций, </w:t>
      </w:r>
      <w:r>
        <w:rPr>
          <w:rFonts w:ascii="Times New Roman" w:hAnsi="Times New Roman" w:cs="Times New Roman"/>
          <w:sz w:val="28"/>
          <w:szCs w:val="28"/>
        </w:rPr>
        <w:t>общественные деятели, представители мо</w:t>
      </w:r>
      <w:r>
        <w:rPr>
          <w:rFonts w:ascii="Times New Roman" w:hAnsi="Times New Roman" w:cs="Times New Roman"/>
          <w:sz w:val="28"/>
          <w:szCs w:val="28"/>
        </w:rPr>
        <w:t>лодёжных и детских общественных организаций (объединений), и другие.</w:t>
      </w:r>
    </w:p>
    <w:p w:rsidR="00C80EAC" w:rsidRDefault="00CF0DBC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Оргкомитеты возглавляют высшие должностные лица органов местного самоуправления муниципальных районов (городских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округов), или их заместители.</w:t>
      </w:r>
    </w:p>
    <w:p w:rsidR="00C80EAC" w:rsidRDefault="00CF0DBC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6.4. Оргкомитеты:</w:t>
      </w:r>
    </w:p>
    <w:p w:rsidR="00C80EAC" w:rsidRDefault="00CF0DBC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</w:t>
      </w:r>
      <w:r>
        <w:rPr>
          <w:rFonts w:ascii="Times New Roman" w:hAnsi="Times New Roman" w:cs="Times New Roman"/>
          <w:sz w:val="28"/>
          <w:szCs w:val="28"/>
        </w:rPr>
        <w:t xml:space="preserve">оводствуются положением о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C80EAC" w:rsidRDefault="00CF0DBC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информируют о начале конкурса, не позднее, чем за 10 дней до его проведения, </w:t>
      </w:r>
    </w:p>
    <w:p w:rsidR="00C80EAC" w:rsidRDefault="00CF0DBC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беспечивают размещение положения о проведении конкурса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br/>
        <w:t>на официальных сайтах муниципальных образований и исполните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льного органа государственной власти муниципального образования, ответственного за его проведение;</w:t>
      </w:r>
    </w:p>
    <w:p w:rsidR="00C80EAC" w:rsidRDefault="00CF0DBC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информируют заинтересованных лиц о месте и порядке проведения конкурсного отбора в средствах массовой информации и сети Интернет;</w:t>
      </w:r>
    </w:p>
    <w:p w:rsidR="00C80EAC" w:rsidRDefault="00CF0DBC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приём заявок;</w:t>
      </w:r>
    </w:p>
    <w:p w:rsidR="00C80EAC" w:rsidRDefault="00CF0DBC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в срок не позднее 5 мая 2022 года</w:t>
      </w:r>
      <w:r>
        <w:rPr>
          <w:rFonts w:ascii="Times New Roman" w:hAnsi="Times New Roman" w:cs="Times New Roman"/>
          <w:sz w:val="28"/>
          <w:szCs w:val="28"/>
        </w:rPr>
        <w:t xml:space="preserve"> подводят итоги проведения конкурса, награждают победителей.</w:t>
      </w:r>
    </w:p>
    <w:p w:rsidR="00C80EAC" w:rsidRDefault="00CF0DBC">
      <w:pPr>
        <w:pBdr>
          <w:top w:val="none" w:sz="4" w:space="2" w:color="000000"/>
        </w:pBd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Направляют в срок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 позднее 12 мая 2022 года</w:t>
      </w:r>
      <w:r>
        <w:rPr>
          <w:rFonts w:ascii="Times New Roman" w:hAnsi="Times New Roman" w:cs="Times New Roman"/>
          <w:sz w:val="28"/>
          <w:szCs w:val="28"/>
        </w:rPr>
        <w:t xml:space="preserve"> в департамент семьи, социальной и демографической политики Брянской области):</w:t>
      </w:r>
    </w:p>
    <w:p w:rsidR="00C80EAC" w:rsidRDefault="00CF0DBC">
      <w:pPr>
        <w:pBdr>
          <w:top w:val="none" w:sz="4" w:space="2" w:color="000000"/>
        </w:pBd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письменные представления (Приложение 1) на победителей отборочного тура (по одному победителю в каждой номинации,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но не менее чем в трех номинациях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80EAC" w:rsidRDefault="00CF0DBC">
      <w:pPr>
        <w:pBdr>
          <w:top w:val="none" w:sz="4" w:space="2" w:color="000000"/>
        </w:pBd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информацию об итогах проведения конкурса, составе его участников, наиболее значимых мероприятиях, провед</w:t>
      </w:r>
      <w:r>
        <w:rPr>
          <w:rFonts w:ascii="Times New Roman" w:hAnsi="Times New Roman" w:cs="Times New Roman"/>
          <w:sz w:val="28"/>
          <w:szCs w:val="28"/>
        </w:rPr>
        <w:t>ённых в рамках конкурса, фото и видео материалы.</w:t>
      </w:r>
    </w:p>
    <w:p w:rsidR="00C80EAC" w:rsidRDefault="00C80EAC">
      <w:pPr>
        <w:pBdr>
          <w:top w:val="none" w:sz="4" w:space="2" w:color="000000"/>
        </w:pBdr>
        <w:tabs>
          <w:tab w:val="left" w:pos="121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80EAC" w:rsidRDefault="00CF0DBC">
      <w:pPr>
        <w:tabs>
          <w:tab w:val="left" w:pos="1215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7. ПОДВЕДЕНИЕ ИТОГОВ И ОПРЕДЕЛЕНИЕ ПОБЕДИТЕЛЕЙ РЕГИОНАЛЬНОГО КОНКУРСА</w:t>
      </w:r>
    </w:p>
    <w:p w:rsidR="00C80EAC" w:rsidRDefault="00C80EAC">
      <w:pPr>
        <w:tabs>
          <w:tab w:val="left" w:pos="1215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</w:p>
    <w:p w:rsidR="00C80EAC" w:rsidRDefault="00CF0DB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Департамент семьи, социальной и демографической политики Брянской области:</w:t>
      </w:r>
    </w:p>
    <w:p w:rsidR="00C80EAC" w:rsidRDefault="00CF0DBC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приём заявок, рассматривает представленные оргкомитетами материалы;</w:t>
      </w:r>
    </w:p>
    <w:p w:rsidR="00C80EAC" w:rsidRDefault="00CF0DBC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проводит региональный этап Всероссийского конкурса «Семья года»;</w:t>
      </w:r>
    </w:p>
    <w:p w:rsidR="00C80EAC" w:rsidRDefault="00CF0DBC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до 9 июня 2022 года</w:t>
      </w:r>
      <w:r>
        <w:rPr>
          <w:rFonts w:ascii="Times New Roman" w:hAnsi="Times New Roman" w:cs="Times New Roman"/>
          <w:sz w:val="28"/>
          <w:szCs w:val="28"/>
        </w:rPr>
        <w:t xml:space="preserve"> подводит итоги проведения регионального конкурса «Семья года»;</w:t>
      </w:r>
    </w:p>
    <w:p w:rsidR="00C80EAC" w:rsidRDefault="00CF0DBC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 письменные представления на победителей конкурса</w:t>
      </w:r>
      <w:r>
        <w:rPr>
          <w:rFonts w:ascii="Times New Roman" w:hAnsi="Times New Roman" w:cs="Times New Roman"/>
          <w:sz w:val="28"/>
          <w:szCs w:val="28"/>
        </w:rPr>
        <w:br/>
        <w:t>в оргкомитет Всероссийского конкурса «Семья года» для их дальнейшего участия;</w:t>
      </w:r>
    </w:p>
    <w:p w:rsidR="00C80EAC" w:rsidRDefault="00CF0DBC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вносит предложения в региональный оргкомитет по награждению победителей конкурса;</w:t>
      </w:r>
    </w:p>
    <w:p w:rsidR="00C80EAC" w:rsidRDefault="00CF0DBC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По решению регионального о</w:t>
      </w:r>
      <w:r>
        <w:rPr>
          <w:rFonts w:ascii="Times New Roman" w:hAnsi="Times New Roman" w:cs="Times New Roman"/>
          <w:sz w:val="28"/>
          <w:szCs w:val="28"/>
        </w:rPr>
        <w:t>ргкомитета семьи награждаются дипломами.</w:t>
      </w:r>
    </w:p>
    <w:p w:rsidR="00C80EAC" w:rsidRDefault="00CF0DBC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7.3. </w:t>
      </w:r>
      <w:r>
        <w:rPr>
          <w:rFonts w:ascii="Times New Roman" w:hAnsi="Times New Roman" w:cs="Times New Roman"/>
          <w:sz w:val="28"/>
          <w:szCs w:val="28"/>
        </w:rPr>
        <w:t>Региональный о</w:t>
      </w:r>
      <w:r>
        <w:rPr>
          <w:rFonts w:ascii="Times New Roman" w:eastAsia="Times New Roman" w:hAnsi="Times New Roman" w:cs="Times New Roman"/>
          <w:sz w:val="28"/>
          <w:szCs w:val="28"/>
        </w:rPr>
        <w:t>ргкомитет вправе утвердить специальные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поощрительные призы на основании предложений членов оргкомитета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информационных партнёров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конкурса.</w:t>
      </w:r>
    </w:p>
    <w:p w:rsidR="00C80EAC" w:rsidRDefault="00CF0DBC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Информация об итогах регионального </w:t>
      </w:r>
      <w:r>
        <w:rPr>
          <w:rFonts w:ascii="Times New Roman" w:hAnsi="Times New Roman" w:cs="Times New Roman"/>
          <w:sz w:val="28"/>
          <w:szCs w:val="28"/>
        </w:rPr>
        <w:t>конкурса публикуется</w:t>
      </w:r>
      <w:r>
        <w:rPr>
          <w:rFonts w:ascii="Times New Roman" w:hAnsi="Times New Roman" w:cs="Times New Roman"/>
          <w:sz w:val="28"/>
          <w:szCs w:val="28"/>
        </w:rPr>
        <w:br/>
        <w:t>на официальных сайтах организаторов регионального конкурса: Правительства Брянской области, департамента семьи, социальной</w:t>
      </w:r>
      <w:r>
        <w:rPr>
          <w:rFonts w:ascii="Times New Roman" w:hAnsi="Times New Roman" w:cs="Times New Roman"/>
          <w:sz w:val="28"/>
          <w:szCs w:val="28"/>
        </w:rPr>
        <w:br/>
        <w:t>и демографической политики Брянской области.</w:t>
      </w:r>
    </w:p>
    <w:p w:rsidR="00C80EAC" w:rsidRDefault="00C80EAC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AC" w:rsidRDefault="00C80EAC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AC" w:rsidRDefault="00C80EAC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AC" w:rsidRDefault="00C80EAC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AC" w:rsidRDefault="00C80EAC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AC" w:rsidRDefault="00C80EAC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AC" w:rsidRDefault="00C80EAC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AC" w:rsidRDefault="00C80EAC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AC" w:rsidRDefault="00C80EAC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AC" w:rsidRDefault="00C80EAC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AC" w:rsidRDefault="00C80EAC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AC" w:rsidRDefault="00C80EAC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AC" w:rsidRDefault="00C80EAC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9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C80EAC">
        <w:tc>
          <w:tcPr>
            <w:tcW w:w="6096" w:type="dxa"/>
          </w:tcPr>
          <w:p w:rsidR="00C80EAC" w:rsidRDefault="00C80E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80EAC" w:rsidRDefault="00CF0D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1</w:t>
            </w:r>
          </w:p>
          <w:p w:rsidR="00C80EAC" w:rsidRDefault="00CF0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 Положению о региональном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этапе Всероссийского конкурса «Семья года» </w:t>
            </w:r>
          </w:p>
        </w:tc>
      </w:tr>
    </w:tbl>
    <w:p w:rsidR="00C80EAC" w:rsidRDefault="00C80E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6"/>
          <w:szCs w:val="26"/>
        </w:rPr>
      </w:pPr>
    </w:p>
    <w:p w:rsidR="00C80EAC" w:rsidRDefault="00CF0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на участие семьи</w:t>
      </w:r>
    </w:p>
    <w:p w:rsidR="00C80EAC" w:rsidRDefault="00CF0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региональном этапе Всероссийского конкурса «Семья года»</w:t>
      </w:r>
    </w:p>
    <w:p w:rsidR="00C80EAC" w:rsidRDefault="00C80E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0EAC" w:rsidRDefault="00C80EAC">
      <w:pPr>
        <w:spacing w:after="0"/>
        <w:jc w:val="center"/>
        <w:rPr>
          <w:rFonts w:ascii="Times New Roman" w:hAnsi="Times New Roman" w:cs="Times New Roman"/>
        </w:rPr>
      </w:pPr>
    </w:p>
    <w:p w:rsidR="00C80EAC" w:rsidRDefault="00CF0DBC">
      <w:pPr>
        <w:pStyle w:val="af8"/>
        <w:numPr>
          <w:ilvl w:val="0"/>
          <w:numId w:val="14"/>
        </w:numPr>
        <w:tabs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sz w:val="28"/>
          <w:szCs w:val="26"/>
        </w:rPr>
        <w:t>муниципального образования Брянской области:</w:t>
      </w:r>
    </w:p>
    <w:p w:rsidR="00C80EAC" w:rsidRDefault="00CF0DBC">
      <w:pPr>
        <w:tabs>
          <w:tab w:val="left" w:pos="426"/>
        </w:tabs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0EAC" w:rsidRDefault="00C80EAC">
      <w:pPr>
        <w:pStyle w:val="af8"/>
        <w:spacing w:after="240"/>
        <w:ind w:left="0"/>
        <w:jc w:val="both"/>
        <w:rPr>
          <w:rFonts w:ascii="Times New Roman" w:hAnsi="Times New Roman" w:cs="Times New Roman"/>
        </w:rPr>
      </w:pPr>
    </w:p>
    <w:p w:rsidR="00C80EAC" w:rsidRDefault="00CF0DBC">
      <w:pPr>
        <w:pStyle w:val="af8"/>
        <w:numPr>
          <w:ilvl w:val="0"/>
          <w:numId w:val="14"/>
        </w:num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Номинация, по которой заявлена семья</w:t>
      </w:r>
      <w:r>
        <w:rPr>
          <w:rFonts w:ascii="Times New Roman" w:hAnsi="Times New Roman" w:cs="Times New Roman"/>
          <w:sz w:val="28"/>
          <w:szCs w:val="28"/>
        </w:rPr>
        <w:t>: ___________________________</w:t>
      </w:r>
    </w:p>
    <w:p w:rsidR="00C80EAC" w:rsidRDefault="00C80EAC">
      <w:pPr>
        <w:pStyle w:val="af8"/>
        <w:spacing w:line="200" w:lineRule="atLeast"/>
        <w:ind w:left="360"/>
        <w:jc w:val="both"/>
        <w:rPr>
          <w:rFonts w:ascii="Times New Roman" w:hAnsi="Times New Roman" w:cs="Times New Roman"/>
        </w:rPr>
      </w:pPr>
    </w:p>
    <w:p w:rsidR="00C80EAC" w:rsidRDefault="00CF0DBC">
      <w:pPr>
        <w:pStyle w:val="af8"/>
        <w:numPr>
          <w:ilvl w:val="0"/>
          <w:numId w:val="14"/>
        </w:num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семьи:</w:t>
      </w:r>
    </w:p>
    <w:tbl>
      <w:tblPr>
        <w:tblW w:w="9526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861"/>
        <w:gridCol w:w="1675"/>
        <w:gridCol w:w="1984"/>
        <w:gridCol w:w="2580"/>
      </w:tblGrid>
      <w:tr w:rsidR="00C80EAC">
        <w:trPr>
          <w:trHeight w:val="1152"/>
        </w:trPr>
        <w:tc>
          <w:tcPr>
            <w:tcW w:w="426" w:type="dxa"/>
          </w:tcPr>
          <w:p w:rsidR="00C80EAC" w:rsidRDefault="00CF0DB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1" w:type="dxa"/>
          </w:tcPr>
          <w:p w:rsidR="00C80EAC" w:rsidRDefault="00CF0DBC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:rsidR="00C80EAC" w:rsidRDefault="00CF0DBC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84" w:type="dxa"/>
          </w:tcPr>
          <w:p w:rsidR="00C80EAC" w:rsidRDefault="00CF0DBC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580" w:type="dxa"/>
          </w:tcPr>
          <w:p w:rsidR="00C80EAC" w:rsidRDefault="00CF0DBC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учебы, работы, вид деятельности, должность</w:t>
            </w:r>
          </w:p>
        </w:tc>
      </w:tr>
      <w:tr w:rsidR="00C80EAC">
        <w:tc>
          <w:tcPr>
            <w:tcW w:w="426" w:type="dxa"/>
          </w:tcPr>
          <w:p w:rsidR="00C80EAC" w:rsidRDefault="00CF0DBC">
            <w:pPr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1" w:type="dxa"/>
          </w:tcPr>
          <w:p w:rsidR="00C80EAC" w:rsidRDefault="00CF0DBC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>в Ива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Ива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</w:rPr>
              <w:t>нович</w:t>
            </w:r>
          </w:p>
        </w:tc>
        <w:tc>
          <w:tcPr>
            <w:tcW w:w="1675" w:type="dxa"/>
          </w:tcPr>
          <w:p w:rsidR="00C80EAC" w:rsidRDefault="00CF0DBC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муж</w:t>
            </w:r>
          </w:p>
        </w:tc>
        <w:tc>
          <w:tcPr>
            <w:tcW w:w="1984" w:type="dxa"/>
          </w:tcPr>
          <w:p w:rsidR="00C80EAC" w:rsidRDefault="00CF0D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25.01.1990</w:t>
            </w:r>
          </w:p>
          <w:p w:rsidR="00C80EAC" w:rsidRDefault="00CF0D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(32 года)</w:t>
            </w:r>
          </w:p>
        </w:tc>
        <w:tc>
          <w:tcPr>
            <w:tcW w:w="2580" w:type="dxa"/>
          </w:tcPr>
          <w:p w:rsidR="00C80EAC" w:rsidRDefault="00C80EA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0EAC">
        <w:tc>
          <w:tcPr>
            <w:tcW w:w="426" w:type="dxa"/>
          </w:tcPr>
          <w:p w:rsidR="00C80EAC" w:rsidRDefault="00CF0DBC">
            <w:pPr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61" w:type="dxa"/>
          </w:tcPr>
          <w:p w:rsidR="00C80EAC" w:rsidRDefault="00CF0DBC">
            <w:pPr>
              <w:spacing w:line="220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Иваноʹва - Сиʹдорова</w:t>
            </w:r>
          </w:p>
          <w:p w:rsidR="00C80EAC" w:rsidRDefault="00CF0DBC">
            <w:pPr>
              <w:spacing w:line="220" w:lineRule="atLeast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Виктоʹрия Петроʹвна</w:t>
            </w:r>
          </w:p>
        </w:tc>
        <w:tc>
          <w:tcPr>
            <w:tcW w:w="1675" w:type="dxa"/>
          </w:tcPr>
          <w:p w:rsidR="00C80EAC" w:rsidRDefault="00CF0DBC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жена</w:t>
            </w:r>
          </w:p>
        </w:tc>
        <w:tc>
          <w:tcPr>
            <w:tcW w:w="1984" w:type="dxa"/>
          </w:tcPr>
          <w:p w:rsidR="00C80EAC" w:rsidRDefault="00CF0D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25.01.1991</w:t>
            </w:r>
          </w:p>
          <w:p w:rsidR="00C80EAC" w:rsidRDefault="00CF0D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(31 год)</w:t>
            </w:r>
          </w:p>
        </w:tc>
        <w:tc>
          <w:tcPr>
            <w:tcW w:w="2580" w:type="dxa"/>
          </w:tcPr>
          <w:p w:rsidR="00C80EAC" w:rsidRDefault="00C80EA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0EAC">
        <w:tc>
          <w:tcPr>
            <w:tcW w:w="426" w:type="dxa"/>
          </w:tcPr>
          <w:p w:rsidR="00C80EAC" w:rsidRDefault="00CF0DBC">
            <w:pPr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1" w:type="dxa"/>
          </w:tcPr>
          <w:p w:rsidR="00C80EAC" w:rsidRDefault="00C80EA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C80EAC" w:rsidRDefault="00C80EA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80EAC" w:rsidRDefault="00C80EA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C80EAC" w:rsidRDefault="00C80EA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0EAC">
        <w:tc>
          <w:tcPr>
            <w:tcW w:w="426" w:type="dxa"/>
          </w:tcPr>
          <w:p w:rsidR="00C80EAC" w:rsidRDefault="00CF0DBC">
            <w:pPr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1" w:type="dxa"/>
          </w:tcPr>
          <w:p w:rsidR="00C80EAC" w:rsidRDefault="00C80EA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C80EAC" w:rsidRDefault="00C80EA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80EAC" w:rsidRDefault="00C80EA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C80EAC" w:rsidRDefault="00C80EA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0EAC">
        <w:tc>
          <w:tcPr>
            <w:tcW w:w="426" w:type="dxa"/>
          </w:tcPr>
          <w:p w:rsidR="00C80EAC" w:rsidRDefault="00CF0DBC">
            <w:pPr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C80EAC" w:rsidRDefault="00C80EA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C80EAC" w:rsidRDefault="00C80EA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80EAC" w:rsidRDefault="00C80EA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C80EAC" w:rsidRDefault="00C80EA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0EAC" w:rsidRDefault="00C80EAC">
      <w:pPr>
        <w:spacing w:after="240"/>
        <w:jc w:val="both"/>
        <w:rPr>
          <w:rFonts w:ascii="Times New Roman" w:hAnsi="Times New Roman" w:cs="Times New Roman"/>
        </w:rPr>
      </w:pPr>
    </w:p>
    <w:p w:rsidR="00C80EAC" w:rsidRDefault="00CF0DBC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4. Стаж семейной жизни ____________________________________________</w:t>
      </w:r>
    </w:p>
    <w:p w:rsidR="00C80EAC" w:rsidRDefault="00CF0D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5. Основные достижения членов семьи в профессиональной, общественной, волонтерской и благотворительной, творческой, предпринимательской, учебной, спортивной деятельности с указанием ФИО чл</w:t>
      </w:r>
      <w:r>
        <w:rPr>
          <w:rFonts w:ascii="Times New Roman" w:hAnsi="Times New Roman" w:cs="Times New Roman"/>
          <w:b/>
          <w:sz w:val="28"/>
          <w:szCs w:val="28"/>
        </w:rPr>
        <w:t>ена семьи и кратким описанием достижений:</w:t>
      </w:r>
      <w:r>
        <w:rPr>
          <w:rFonts w:ascii="Times New Roman" w:eastAsia="Times New Roman" w:hAnsi="Times New Roman" w:cs="Times New Roman"/>
          <w:b/>
          <w:vanish/>
          <w:sz w:val="28"/>
          <w:szCs w:val="28"/>
        </w:rPr>
        <w:t>_____________________________________________________</w:t>
      </w:r>
    </w:p>
    <w:p w:rsidR="00C80EAC" w:rsidRDefault="00CF0DBC"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C80EAC" w:rsidRDefault="00CF0DBC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6. Краткое описание истории,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семейных ценностей и традиций семьи:</w:t>
      </w:r>
    </w:p>
    <w:p w:rsidR="00C80EAC" w:rsidRDefault="00CF0DBC">
      <w:pPr>
        <w:spacing w:after="2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</w:t>
      </w:r>
    </w:p>
    <w:p w:rsidR="00C80EAC" w:rsidRDefault="00CF0DBC">
      <w:pPr>
        <w:spacing w:after="2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Контактный телефон и электронный адрес одного из членов семьи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C80EAC" w:rsidRDefault="00CF0DBC">
      <w:pPr>
        <w:spacing w:after="24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 Ссылка на аккаунт в социальных сетях, отражающий общественную активность семьи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(если имеется)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</w:t>
      </w:r>
    </w:p>
    <w:p w:rsidR="00C80EAC" w:rsidRDefault="00CF0DBC">
      <w:pPr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C80EAC" w:rsidRDefault="00CF0DBC">
      <w:pPr>
        <w:spacing w:after="2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 Копия свидетельства о заключении брака (в приложении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C80EAC" w:rsidRDefault="00CF0DBC">
      <w:pPr>
        <w:spacing w:after="2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10. Согласие на обработку персональных данных, подписанное членами семьи и (или) их законными представителями (в приложении)</w:t>
      </w:r>
    </w:p>
    <w:p w:rsidR="00C80EAC" w:rsidRDefault="00C80EAC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</w:p>
    <w:p w:rsidR="00C80EAC" w:rsidRDefault="00C80EAC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</w:p>
    <w:p w:rsidR="00C80EAC" w:rsidRDefault="00C80EAC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</w:p>
    <w:p w:rsidR="00C80EAC" w:rsidRDefault="00CF0DBC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Председатель районного (городского)</w:t>
      </w:r>
    </w:p>
    <w:p w:rsidR="00C80EAC" w:rsidRDefault="00CF0DBC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оргкомитета регионального конкурса</w:t>
      </w:r>
    </w:p>
    <w:p w:rsidR="00C80EAC" w:rsidRDefault="00CF0DBC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«Семья года»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_______________/Ф.И.О………….../</w:t>
      </w:r>
    </w:p>
    <w:p w:rsidR="00C80EAC" w:rsidRDefault="00CF0DBC">
      <w:pPr>
        <w:tabs>
          <w:tab w:val="left" w:pos="1215"/>
        </w:tabs>
        <w:spacing w:after="0" w:line="240" w:lineRule="auto"/>
        <w:ind w:right="-1" w:firstLine="552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(подпись)</w:t>
      </w:r>
    </w:p>
    <w:sectPr w:rsidR="00C80EAC"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BC" w:rsidRDefault="00CF0DBC">
      <w:pPr>
        <w:spacing w:after="0" w:line="240" w:lineRule="auto"/>
      </w:pPr>
      <w:r>
        <w:separator/>
      </w:r>
    </w:p>
  </w:endnote>
  <w:endnote w:type="continuationSeparator" w:id="0">
    <w:p w:rsidR="00CF0DBC" w:rsidRDefault="00CF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10079"/>
    </w:sdtPr>
    <w:sdtEndPr/>
    <w:sdtContent>
      <w:p w:rsidR="00C80EAC" w:rsidRDefault="00CF0DBC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2BA">
          <w:rPr>
            <w:noProof/>
          </w:rPr>
          <w:t>3</w:t>
        </w:r>
        <w:r>
          <w:fldChar w:fldCharType="end"/>
        </w:r>
      </w:p>
    </w:sdtContent>
  </w:sdt>
  <w:p w:rsidR="00C80EAC" w:rsidRDefault="00C80EAC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6142"/>
    </w:sdtPr>
    <w:sdtEndPr/>
    <w:sdtContent>
      <w:p w:rsidR="00C80EAC" w:rsidRDefault="00CF0DBC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2BA">
          <w:rPr>
            <w:noProof/>
          </w:rPr>
          <w:t>1</w:t>
        </w:r>
        <w:r>
          <w:fldChar w:fldCharType="end"/>
        </w:r>
      </w:p>
    </w:sdtContent>
  </w:sdt>
  <w:p w:rsidR="00C80EAC" w:rsidRDefault="00C80EA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BC" w:rsidRDefault="00CF0DBC">
      <w:pPr>
        <w:spacing w:after="0" w:line="240" w:lineRule="auto"/>
      </w:pPr>
      <w:r>
        <w:separator/>
      </w:r>
    </w:p>
  </w:footnote>
  <w:footnote w:type="continuationSeparator" w:id="0">
    <w:p w:rsidR="00CF0DBC" w:rsidRDefault="00CF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0526750"/>
    </w:sdtPr>
    <w:sdtEndPr/>
    <w:sdtContent>
      <w:p w:rsidR="00C80EAC" w:rsidRDefault="00CF0DBC">
        <w:pPr>
          <w:pStyle w:val="af4"/>
        </w:pPr>
        <w:r>
          <w:t xml:space="preserve">     </w:t>
        </w:r>
      </w:p>
    </w:sdtContent>
  </w:sdt>
  <w:p w:rsidR="00C80EAC" w:rsidRDefault="00C80EAC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A775E"/>
    <w:multiLevelType w:val="hybridMultilevel"/>
    <w:tmpl w:val="4A4234B0"/>
    <w:lvl w:ilvl="0" w:tplc="D4DC7F54">
      <w:start w:val="1"/>
      <w:numFmt w:val="bullet"/>
      <w:lvlText w:val="–"/>
      <w:lvlJc w:val="left"/>
      <w:pPr>
        <w:ind w:left="1134" w:hanging="360"/>
      </w:pPr>
      <w:rPr>
        <w:rFonts w:ascii="Arial" w:eastAsia="Arial" w:hAnsi="Arial" w:cs="Arial"/>
      </w:rPr>
    </w:lvl>
    <w:lvl w:ilvl="1" w:tplc="2D3EED04">
      <w:start w:val="1"/>
      <w:numFmt w:val="bullet"/>
      <w:lvlText w:val="o"/>
      <w:lvlJc w:val="left"/>
      <w:pPr>
        <w:ind w:left="1854" w:hanging="360"/>
      </w:pPr>
      <w:rPr>
        <w:rFonts w:ascii="Courier New" w:eastAsia="Courier New" w:hAnsi="Courier New" w:cs="Courier New"/>
      </w:rPr>
    </w:lvl>
    <w:lvl w:ilvl="2" w:tplc="7A5A4AD0">
      <w:start w:val="1"/>
      <w:numFmt w:val="bullet"/>
      <w:lvlText w:val="§"/>
      <w:lvlJc w:val="left"/>
      <w:pPr>
        <w:ind w:left="2574" w:hanging="360"/>
      </w:pPr>
      <w:rPr>
        <w:rFonts w:ascii="Wingdings" w:eastAsia="Wingdings" w:hAnsi="Wingdings" w:cs="Wingdings"/>
      </w:rPr>
    </w:lvl>
    <w:lvl w:ilvl="3" w:tplc="74AA2B5A">
      <w:start w:val="1"/>
      <w:numFmt w:val="bullet"/>
      <w:lvlText w:val="·"/>
      <w:lvlJc w:val="left"/>
      <w:pPr>
        <w:ind w:left="3294" w:hanging="360"/>
      </w:pPr>
      <w:rPr>
        <w:rFonts w:ascii="Symbol" w:eastAsia="Symbol" w:hAnsi="Symbol" w:cs="Symbol"/>
      </w:rPr>
    </w:lvl>
    <w:lvl w:ilvl="4" w:tplc="913C550E">
      <w:start w:val="1"/>
      <w:numFmt w:val="bullet"/>
      <w:lvlText w:val="o"/>
      <w:lvlJc w:val="left"/>
      <w:pPr>
        <w:ind w:left="4014" w:hanging="360"/>
      </w:pPr>
      <w:rPr>
        <w:rFonts w:ascii="Courier New" w:eastAsia="Courier New" w:hAnsi="Courier New" w:cs="Courier New"/>
      </w:rPr>
    </w:lvl>
    <w:lvl w:ilvl="5" w:tplc="935EEF56">
      <w:start w:val="1"/>
      <w:numFmt w:val="bullet"/>
      <w:lvlText w:val="§"/>
      <w:lvlJc w:val="left"/>
      <w:pPr>
        <w:ind w:left="4734" w:hanging="360"/>
      </w:pPr>
      <w:rPr>
        <w:rFonts w:ascii="Wingdings" w:eastAsia="Wingdings" w:hAnsi="Wingdings" w:cs="Wingdings"/>
      </w:rPr>
    </w:lvl>
    <w:lvl w:ilvl="6" w:tplc="7C3A3F96">
      <w:start w:val="1"/>
      <w:numFmt w:val="bullet"/>
      <w:lvlText w:val="·"/>
      <w:lvlJc w:val="left"/>
      <w:pPr>
        <w:ind w:left="5454" w:hanging="360"/>
      </w:pPr>
      <w:rPr>
        <w:rFonts w:ascii="Symbol" w:eastAsia="Symbol" w:hAnsi="Symbol" w:cs="Symbol"/>
      </w:rPr>
    </w:lvl>
    <w:lvl w:ilvl="7" w:tplc="E8FA79C8">
      <w:start w:val="1"/>
      <w:numFmt w:val="bullet"/>
      <w:lvlText w:val="o"/>
      <w:lvlJc w:val="left"/>
      <w:pPr>
        <w:ind w:left="6174" w:hanging="360"/>
      </w:pPr>
      <w:rPr>
        <w:rFonts w:ascii="Courier New" w:eastAsia="Courier New" w:hAnsi="Courier New" w:cs="Courier New"/>
      </w:rPr>
    </w:lvl>
    <w:lvl w:ilvl="8" w:tplc="64AECD5A">
      <w:start w:val="1"/>
      <w:numFmt w:val="bullet"/>
      <w:lvlText w:val="§"/>
      <w:lvlJc w:val="left"/>
      <w:pPr>
        <w:ind w:left="6894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1BA54117"/>
    <w:multiLevelType w:val="multilevel"/>
    <w:tmpl w:val="85688014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524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2" w15:restartNumberingAfterBreak="0">
    <w:nsid w:val="1F763C31"/>
    <w:multiLevelType w:val="hybridMultilevel"/>
    <w:tmpl w:val="BC50BF26"/>
    <w:lvl w:ilvl="0" w:tplc="880CA0FC">
      <w:start w:val="1"/>
      <w:numFmt w:val="bullet"/>
      <w:lvlText w:val=""/>
      <w:lvlJc w:val="left"/>
      <w:pPr>
        <w:ind w:left="1117" w:hanging="360"/>
      </w:pPr>
      <w:rPr>
        <w:rFonts w:ascii="Symbol" w:hAnsi="Symbol"/>
        <w:sz w:val="18"/>
      </w:rPr>
    </w:lvl>
    <w:lvl w:ilvl="1" w:tplc="794E1DC6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/>
      </w:rPr>
    </w:lvl>
    <w:lvl w:ilvl="2" w:tplc="80D00D84">
      <w:start w:val="1"/>
      <w:numFmt w:val="bullet"/>
      <w:lvlText w:val=""/>
      <w:lvlJc w:val="left"/>
      <w:pPr>
        <w:ind w:left="2557" w:hanging="360"/>
      </w:pPr>
      <w:rPr>
        <w:rFonts w:ascii="Wingdings" w:hAnsi="Wingdings"/>
      </w:rPr>
    </w:lvl>
    <w:lvl w:ilvl="3" w:tplc="E15AD192">
      <w:start w:val="1"/>
      <w:numFmt w:val="bullet"/>
      <w:lvlText w:val=""/>
      <w:lvlJc w:val="left"/>
      <w:pPr>
        <w:ind w:left="3277" w:hanging="360"/>
      </w:pPr>
      <w:rPr>
        <w:rFonts w:ascii="Symbol" w:hAnsi="Symbol"/>
      </w:rPr>
    </w:lvl>
    <w:lvl w:ilvl="4" w:tplc="80C6C9CE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/>
      </w:rPr>
    </w:lvl>
    <w:lvl w:ilvl="5" w:tplc="64BE35B4">
      <w:start w:val="1"/>
      <w:numFmt w:val="bullet"/>
      <w:lvlText w:val=""/>
      <w:lvlJc w:val="left"/>
      <w:pPr>
        <w:ind w:left="4717" w:hanging="360"/>
      </w:pPr>
      <w:rPr>
        <w:rFonts w:ascii="Wingdings" w:hAnsi="Wingdings"/>
      </w:rPr>
    </w:lvl>
    <w:lvl w:ilvl="6" w:tplc="89086E9C">
      <w:start w:val="1"/>
      <w:numFmt w:val="bullet"/>
      <w:lvlText w:val=""/>
      <w:lvlJc w:val="left"/>
      <w:pPr>
        <w:ind w:left="5437" w:hanging="360"/>
      </w:pPr>
      <w:rPr>
        <w:rFonts w:ascii="Symbol" w:hAnsi="Symbol"/>
      </w:rPr>
    </w:lvl>
    <w:lvl w:ilvl="7" w:tplc="CAC6BDD6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/>
      </w:rPr>
    </w:lvl>
    <w:lvl w:ilvl="8" w:tplc="4710B7DE">
      <w:start w:val="1"/>
      <w:numFmt w:val="bullet"/>
      <w:lvlText w:val=""/>
      <w:lvlJc w:val="left"/>
      <w:pPr>
        <w:ind w:left="6877" w:hanging="360"/>
      </w:pPr>
      <w:rPr>
        <w:rFonts w:ascii="Wingdings" w:hAnsi="Wingdings"/>
      </w:rPr>
    </w:lvl>
  </w:abstractNum>
  <w:abstractNum w:abstractNumId="3" w15:restartNumberingAfterBreak="0">
    <w:nsid w:val="25590031"/>
    <w:multiLevelType w:val="multilevel"/>
    <w:tmpl w:val="0458138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A0143"/>
    <w:multiLevelType w:val="hybridMultilevel"/>
    <w:tmpl w:val="1198784E"/>
    <w:lvl w:ilvl="0" w:tplc="E61691C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1682E01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4787DC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2174C87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9703F6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0E6744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5D685C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4ECA2B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892620F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2783109C"/>
    <w:multiLevelType w:val="hybridMultilevel"/>
    <w:tmpl w:val="B95A415A"/>
    <w:lvl w:ilvl="0" w:tplc="951CE6C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AC21D52">
      <w:start w:val="1"/>
      <w:numFmt w:val="lowerLetter"/>
      <w:lvlText w:val="%2."/>
      <w:lvlJc w:val="left"/>
      <w:pPr>
        <w:ind w:left="1440" w:hanging="360"/>
      </w:pPr>
    </w:lvl>
    <w:lvl w:ilvl="2" w:tplc="23605D96">
      <w:start w:val="1"/>
      <w:numFmt w:val="lowerRoman"/>
      <w:lvlText w:val="%3."/>
      <w:lvlJc w:val="right"/>
      <w:pPr>
        <w:ind w:left="2160" w:hanging="180"/>
      </w:pPr>
    </w:lvl>
    <w:lvl w:ilvl="3" w:tplc="DDE63D6E">
      <w:start w:val="1"/>
      <w:numFmt w:val="decimal"/>
      <w:lvlText w:val="%4."/>
      <w:lvlJc w:val="left"/>
      <w:pPr>
        <w:ind w:left="2880" w:hanging="360"/>
      </w:pPr>
    </w:lvl>
    <w:lvl w:ilvl="4" w:tplc="1BA601B0">
      <w:start w:val="1"/>
      <w:numFmt w:val="lowerLetter"/>
      <w:lvlText w:val="%5."/>
      <w:lvlJc w:val="left"/>
      <w:pPr>
        <w:ind w:left="3600" w:hanging="360"/>
      </w:pPr>
    </w:lvl>
    <w:lvl w:ilvl="5" w:tplc="26B2D506">
      <w:start w:val="1"/>
      <w:numFmt w:val="lowerRoman"/>
      <w:lvlText w:val="%6."/>
      <w:lvlJc w:val="right"/>
      <w:pPr>
        <w:ind w:left="4320" w:hanging="180"/>
      </w:pPr>
    </w:lvl>
    <w:lvl w:ilvl="6" w:tplc="04C660D0">
      <w:start w:val="1"/>
      <w:numFmt w:val="decimal"/>
      <w:lvlText w:val="%7."/>
      <w:lvlJc w:val="left"/>
      <w:pPr>
        <w:ind w:left="5040" w:hanging="360"/>
      </w:pPr>
    </w:lvl>
    <w:lvl w:ilvl="7" w:tplc="7AE8789E">
      <w:start w:val="1"/>
      <w:numFmt w:val="lowerLetter"/>
      <w:lvlText w:val="%8."/>
      <w:lvlJc w:val="left"/>
      <w:pPr>
        <w:ind w:left="5760" w:hanging="360"/>
      </w:pPr>
    </w:lvl>
    <w:lvl w:ilvl="8" w:tplc="A8C077A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053A7"/>
    <w:multiLevelType w:val="hybridMultilevel"/>
    <w:tmpl w:val="D86AF71A"/>
    <w:lvl w:ilvl="0" w:tplc="5456EFE6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CDC80A5C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EDD0F626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C1DA4A78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4BFEDCFC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31F60D52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6F243750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6A187512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94C6F49A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2F26013D"/>
    <w:multiLevelType w:val="hybridMultilevel"/>
    <w:tmpl w:val="3F9A8112"/>
    <w:lvl w:ilvl="0" w:tplc="1E7A7DB6">
      <w:start w:val="1"/>
      <w:numFmt w:val="bullet"/>
      <w:lvlText w:val="–"/>
      <w:lvlJc w:val="left"/>
      <w:pPr>
        <w:ind w:left="1134" w:hanging="360"/>
      </w:pPr>
      <w:rPr>
        <w:rFonts w:ascii="Arial" w:eastAsia="Arial" w:hAnsi="Arial" w:cs="Arial"/>
      </w:rPr>
    </w:lvl>
    <w:lvl w:ilvl="1" w:tplc="53929ADA">
      <w:start w:val="1"/>
      <w:numFmt w:val="bullet"/>
      <w:lvlText w:val="o"/>
      <w:lvlJc w:val="left"/>
      <w:pPr>
        <w:ind w:left="1854" w:hanging="360"/>
      </w:pPr>
      <w:rPr>
        <w:rFonts w:ascii="Courier New" w:eastAsia="Courier New" w:hAnsi="Courier New" w:cs="Courier New"/>
      </w:rPr>
    </w:lvl>
    <w:lvl w:ilvl="2" w:tplc="272E5642">
      <w:start w:val="1"/>
      <w:numFmt w:val="bullet"/>
      <w:lvlText w:val="§"/>
      <w:lvlJc w:val="left"/>
      <w:pPr>
        <w:ind w:left="2574" w:hanging="360"/>
      </w:pPr>
      <w:rPr>
        <w:rFonts w:ascii="Wingdings" w:eastAsia="Wingdings" w:hAnsi="Wingdings" w:cs="Wingdings"/>
      </w:rPr>
    </w:lvl>
    <w:lvl w:ilvl="3" w:tplc="B686AD4A">
      <w:start w:val="1"/>
      <w:numFmt w:val="bullet"/>
      <w:lvlText w:val="·"/>
      <w:lvlJc w:val="left"/>
      <w:pPr>
        <w:ind w:left="3294" w:hanging="360"/>
      </w:pPr>
      <w:rPr>
        <w:rFonts w:ascii="Symbol" w:eastAsia="Symbol" w:hAnsi="Symbol" w:cs="Symbol"/>
      </w:rPr>
    </w:lvl>
    <w:lvl w:ilvl="4" w:tplc="86FA8558">
      <w:start w:val="1"/>
      <w:numFmt w:val="bullet"/>
      <w:lvlText w:val="o"/>
      <w:lvlJc w:val="left"/>
      <w:pPr>
        <w:ind w:left="4014" w:hanging="360"/>
      </w:pPr>
      <w:rPr>
        <w:rFonts w:ascii="Courier New" w:eastAsia="Courier New" w:hAnsi="Courier New" w:cs="Courier New"/>
      </w:rPr>
    </w:lvl>
    <w:lvl w:ilvl="5" w:tplc="FE26C620">
      <w:start w:val="1"/>
      <w:numFmt w:val="bullet"/>
      <w:lvlText w:val="§"/>
      <w:lvlJc w:val="left"/>
      <w:pPr>
        <w:ind w:left="4734" w:hanging="360"/>
      </w:pPr>
      <w:rPr>
        <w:rFonts w:ascii="Wingdings" w:eastAsia="Wingdings" w:hAnsi="Wingdings" w:cs="Wingdings"/>
      </w:rPr>
    </w:lvl>
    <w:lvl w:ilvl="6" w:tplc="5600B8B6">
      <w:start w:val="1"/>
      <w:numFmt w:val="bullet"/>
      <w:lvlText w:val="·"/>
      <w:lvlJc w:val="left"/>
      <w:pPr>
        <w:ind w:left="5454" w:hanging="360"/>
      </w:pPr>
      <w:rPr>
        <w:rFonts w:ascii="Symbol" w:eastAsia="Symbol" w:hAnsi="Symbol" w:cs="Symbol"/>
      </w:rPr>
    </w:lvl>
    <w:lvl w:ilvl="7" w:tplc="A5E6D516">
      <w:start w:val="1"/>
      <w:numFmt w:val="bullet"/>
      <w:lvlText w:val="o"/>
      <w:lvlJc w:val="left"/>
      <w:pPr>
        <w:ind w:left="6174" w:hanging="360"/>
      </w:pPr>
      <w:rPr>
        <w:rFonts w:ascii="Courier New" w:eastAsia="Courier New" w:hAnsi="Courier New" w:cs="Courier New"/>
      </w:rPr>
    </w:lvl>
    <w:lvl w:ilvl="8" w:tplc="24DEB504">
      <w:start w:val="1"/>
      <w:numFmt w:val="bullet"/>
      <w:lvlText w:val="§"/>
      <w:lvlJc w:val="left"/>
      <w:pPr>
        <w:ind w:left="6894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36D2651A"/>
    <w:multiLevelType w:val="hybridMultilevel"/>
    <w:tmpl w:val="A378B54A"/>
    <w:lvl w:ilvl="0" w:tplc="512463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3A96DD60">
      <w:start w:val="1"/>
      <w:numFmt w:val="lowerLetter"/>
      <w:lvlText w:val="%2."/>
      <w:lvlJc w:val="left"/>
      <w:pPr>
        <w:ind w:left="1440" w:hanging="360"/>
      </w:pPr>
    </w:lvl>
    <w:lvl w:ilvl="2" w:tplc="5F281E0A">
      <w:start w:val="1"/>
      <w:numFmt w:val="lowerRoman"/>
      <w:lvlText w:val="%3."/>
      <w:lvlJc w:val="right"/>
      <w:pPr>
        <w:ind w:left="2160" w:hanging="180"/>
      </w:pPr>
    </w:lvl>
    <w:lvl w:ilvl="3" w:tplc="C6C88052">
      <w:start w:val="1"/>
      <w:numFmt w:val="decimal"/>
      <w:lvlText w:val="%4."/>
      <w:lvlJc w:val="left"/>
      <w:pPr>
        <w:ind w:left="2880" w:hanging="360"/>
      </w:pPr>
    </w:lvl>
    <w:lvl w:ilvl="4" w:tplc="3A7E738A">
      <w:start w:val="1"/>
      <w:numFmt w:val="lowerLetter"/>
      <w:lvlText w:val="%5."/>
      <w:lvlJc w:val="left"/>
      <w:pPr>
        <w:ind w:left="3600" w:hanging="360"/>
      </w:pPr>
    </w:lvl>
    <w:lvl w:ilvl="5" w:tplc="DC5099D2">
      <w:start w:val="1"/>
      <w:numFmt w:val="lowerRoman"/>
      <w:lvlText w:val="%6."/>
      <w:lvlJc w:val="right"/>
      <w:pPr>
        <w:ind w:left="4320" w:hanging="180"/>
      </w:pPr>
    </w:lvl>
    <w:lvl w:ilvl="6" w:tplc="A5461A44">
      <w:start w:val="1"/>
      <w:numFmt w:val="decimal"/>
      <w:lvlText w:val="%7."/>
      <w:lvlJc w:val="left"/>
      <w:pPr>
        <w:ind w:left="5040" w:hanging="360"/>
      </w:pPr>
    </w:lvl>
    <w:lvl w:ilvl="7" w:tplc="0FF6D300">
      <w:start w:val="1"/>
      <w:numFmt w:val="lowerLetter"/>
      <w:lvlText w:val="%8."/>
      <w:lvlJc w:val="left"/>
      <w:pPr>
        <w:ind w:left="5760" w:hanging="360"/>
      </w:pPr>
    </w:lvl>
    <w:lvl w:ilvl="8" w:tplc="1F682D4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F3005"/>
    <w:multiLevelType w:val="hybridMultilevel"/>
    <w:tmpl w:val="FBA479BA"/>
    <w:lvl w:ilvl="0" w:tplc="53B2681A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4C10974A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562AF8C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70F03BD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30C0C2D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49384C60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55FC0E24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EAA8B48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663C9C7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10" w15:restartNumberingAfterBreak="0">
    <w:nsid w:val="3F224EF5"/>
    <w:multiLevelType w:val="hybridMultilevel"/>
    <w:tmpl w:val="BF7C7C90"/>
    <w:lvl w:ilvl="0" w:tplc="27B48812">
      <w:start w:val="1"/>
      <w:numFmt w:val="bullet"/>
      <w:lvlText w:val="–"/>
      <w:lvlJc w:val="left"/>
      <w:pPr>
        <w:ind w:left="1106" w:hanging="360"/>
      </w:pPr>
      <w:rPr>
        <w:rFonts w:ascii="Arial" w:eastAsia="Arial" w:hAnsi="Arial" w:cs="Arial"/>
      </w:rPr>
    </w:lvl>
    <w:lvl w:ilvl="1" w:tplc="B8AE7CA8">
      <w:start w:val="1"/>
      <w:numFmt w:val="bullet"/>
      <w:lvlText w:val="o"/>
      <w:lvlJc w:val="left"/>
      <w:pPr>
        <w:ind w:left="1826" w:hanging="360"/>
      </w:pPr>
      <w:rPr>
        <w:rFonts w:ascii="Courier New" w:eastAsia="Courier New" w:hAnsi="Courier New" w:cs="Courier New"/>
      </w:rPr>
    </w:lvl>
    <w:lvl w:ilvl="2" w:tplc="BA2E302C">
      <w:start w:val="1"/>
      <w:numFmt w:val="bullet"/>
      <w:lvlText w:val="§"/>
      <w:lvlJc w:val="left"/>
      <w:pPr>
        <w:ind w:left="2546" w:hanging="360"/>
      </w:pPr>
      <w:rPr>
        <w:rFonts w:ascii="Wingdings" w:eastAsia="Wingdings" w:hAnsi="Wingdings" w:cs="Wingdings"/>
      </w:rPr>
    </w:lvl>
    <w:lvl w:ilvl="3" w:tplc="8A8EE360">
      <w:start w:val="1"/>
      <w:numFmt w:val="bullet"/>
      <w:lvlText w:val="·"/>
      <w:lvlJc w:val="left"/>
      <w:pPr>
        <w:ind w:left="3266" w:hanging="360"/>
      </w:pPr>
      <w:rPr>
        <w:rFonts w:ascii="Symbol" w:eastAsia="Symbol" w:hAnsi="Symbol" w:cs="Symbol"/>
      </w:rPr>
    </w:lvl>
    <w:lvl w:ilvl="4" w:tplc="6060981A">
      <w:start w:val="1"/>
      <w:numFmt w:val="bullet"/>
      <w:lvlText w:val="o"/>
      <w:lvlJc w:val="left"/>
      <w:pPr>
        <w:ind w:left="3986" w:hanging="360"/>
      </w:pPr>
      <w:rPr>
        <w:rFonts w:ascii="Courier New" w:eastAsia="Courier New" w:hAnsi="Courier New" w:cs="Courier New"/>
      </w:rPr>
    </w:lvl>
    <w:lvl w:ilvl="5" w:tplc="C26892E0">
      <w:start w:val="1"/>
      <w:numFmt w:val="bullet"/>
      <w:lvlText w:val="§"/>
      <w:lvlJc w:val="left"/>
      <w:pPr>
        <w:ind w:left="4706" w:hanging="360"/>
      </w:pPr>
      <w:rPr>
        <w:rFonts w:ascii="Wingdings" w:eastAsia="Wingdings" w:hAnsi="Wingdings" w:cs="Wingdings"/>
      </w:rPr>
    </w:lvl>
    <w:lvl w:ilvl="6" w:tplc="152A4188">
      <w:start w:val="1"/>
      <w:numFmt w:val="bullet"/>
      <w:lvlText w:val="·"/>
      <w:lvlJc w:val="left"/>
      <w:pPr>
        <w:ind w:left="5426" w:hanging="360"/>
      </w:pPr>
      <w:rPr>
        <w:rFonts w:ascii="Symbol" w:eastAsia="Symbol" w:hAnsi="Symbol" w:cs="Symbol"/>
      </w:rPr>
    </w:lvl>
    <w:lvl w:ilvl="7" w:tplc="5BE01078">
      <w:start w:val="1"/>
      <w:numFmt w:val="bullet"/>
      <w:lvlText w:val="o"/>
      <w:lvlJc w:val="left"/>
      <w:pPr>
        <w:ind w:left="6146" w:hanging="360"/>
      </w:pPr>
      <w:rPr>
        <w:rFonts w:ascii="Courier New" w:eastAsia="Courier New" w:hAnsi="Courier New" w:cs="Courier New"/>
      </w:rPr>
    </w:lvl>
    <w:lvl w:ilvl="8" w:tplc="1FD6A758">
      <w:start w:val="1"/>
      <w:numFmt w:val="bullet"/>
      <w:lvlText w:val="§"/>
      <w:lvlJc w:val="left"/>
      <w:pPr>
        <w:ind w:left="6866" w:hanging="360"/>
      </w:pPr>
      <w:rPr>
        <w:rFonts w:ascii="Wingdings" w:eastAsia="Wingdings" w:hAnsi="Wingdings" w:cs="Wingdings"/>
      </w:rPr>
    </w:lvl>
  </w:abstractNum>
  <w:abstractNum w:abstractNumId="11" w15:restartNumberingAfterBreak="0">
    <w:nsid w:val="59723778"/>
    <w:multiLevelType w:val="hybridMultilevel"/>
    <w:tmpl w:val="45F8BD44"/>
    <w:lvl w:ilvl="0" w:tplc="595239F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0618F6">
      <w:start w:val="1"/>
      <w:numFmt w:val="lowerLetter"/>
      <w:lvlText w:val="%2."/>
      <w:lvlJc w:val="left"/>
      <w:pPr>
        <w:ind w:left="1440" w:hanging="360"/>
      </w:pPr>
    </w:lvl>
    <w:lvl w:ilvl="2" w:tplc="EE1AFC8C">
      <w:start w:val="1"/>
      <w:numFmt w:val="lowerRoman"/>
      <w:lvlText w:val="%3."/>
      <w:lvlJc w:val="right"/>
      <w:pPr>
        <w:ind w:left="2160" w:hanging="180"/>
      </w:pPr>
    </w:lvl>
    <w:lvl w:ilvl="3" w:tplc="4C4EBE6C">
      <w:start w:val="1"/>
      <w:numFmt w:val="decimal"/>
      <w:lvlText w:val="%4."/>
      <w:lvlJc w:val="left"/>
      <w:pPr>
        <w:ind w:left="2880" w:hanging="360"/>
      </w:pPr>
    </w:lvl>
    <w:lvl w:ilvl="4" w:tplc="C784B066">
      <w:start w:val="1"/>
      <w:numFmt w:val="lowerLetter"/>
      <w:lvlText w:val="%5."/>
      <w:lvlJc w:val="left"/>
      <w:pPr>
        <w:ind w:left="3600" w:hanging="360"/>
      </w:pPr>
    </w:lvl>
    <w:lvl w:ilvl="5" w:tplc="B3C2B768">
      <w:start w:val="1"/>
      <w:numFmt w:val="lowerRoman"/>
      <w:lvlText w:val="%6."/>
      <w:lvlJc w:val="right"/>
      <w:pPr>
        <w:ind w:left="4320" w:hanging="180"/>
      </w:pPr>
    </w:lvl>
    <w:lvl w:ilvl="6" w:tplc="C8505F60">
      <w:start w:val="1"/>
      <w:numFmt w:val="decimal"/>
      <w:lvlText w:val="%7."/>
      <w:lvlJc w:val="left"/>
      <w:pPr>
        <w:ind w:left="5040" w:hanging="360"/>
      </w:pPr>
    </w:lvl>
    <w:lvl w:ilvl="7" w:tplc="77FA2356">
      <w:start w:val="1"/>
      <w:numFmt w:val="lowerLetter"/>
      <w:lvlText w:val="%8."/>
      <w:lvlJc w:val="left"/>
      <w:pPr>
        <w:ind w:left="5760" w:hanging="360"/>
      </w:pPr>
    </w:lvl>
    <w:lvl w:ilvl="8" w:tplc="100C1E0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E55AC"/>
    <w:multiLevelType w:val="hybridMultilevel"/>
    <w:tmpl w:val="CF383AF0"/>
    <w:lvl w:ilvl="0" w:tplc="5A62DEF6">
      <w:start w:val="1"/>
      <w:numFmt w:val="bullet"/>
      <w:lvlText w:val=""/>
      <w:lvlJc w:val="left"/>
      <w:pPr>
        <w:ind w:left="1117" w:hanging="360"/>
      </w:pPr>
      <w:rPr>
        <w:rFonts w:ascii="Symbol" w:hAnsi="Symbol"/>
        <w:sz w:val="18"/>
      </w:rPr>
    </w:lvl>
    <w:lvl w:ilvl="1" w:tplc="36C0BF8A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/>
      </w:rPr>
    </w:lvl>
    <w:lvl w:ilvl="2" w:tplc="86E20D5A">
      <w:start w:val="1"/>
      <w:numFmt w:val="bullet"/>
      <w:lvlText w:val=""/>
      <w:lvlJc w:val="left"/>
      <w:pPr>
        <w:ind w:left="2557" w:hanging="360"/>
      </w:pPr>
      <w:rPr>
        <w:rFonts w:ascii="Wingdings" w:hAnsi="Wingdings"/>
      </w:rPr>
    </w:lvl>
    <w:lvl w:ilvl="3" w:tplc="AE0813EA">
      <w:start w:val="1"/>
      <w:numFmt w:val="bullet"/>
      <w:lvlText w:val=""/>
      <w:lvlJc w:val="left"/>
      <w:pPr>
        <w:ind w:left="3277" w:hanging="360"/>
      </w:pPr>
      <w:rPr>
        <w:rFonts w:ascii="Symbol" w:hAnsi="Symbol"/>
      </w:rPr>
    </w:lvl>
    <w:lvl w:ilvl="4" w:tplc="4A7847EE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/>
      </w:rPr>
    </w:lvl>
    <w:lvl w:ilvl="5" w:tplc="079A117A">
      <w:start w:val="1"/>
      <w:numFmt w:val="bullet"/>
      <w:lvlText w:val=""/>
      <w:lvlJc w:val="left"/>
      <w:pPr>
        <w:ind w:left="4717" w:hanging="360"/>
      </w:pPr>
      <w:rPr>
        <w:rFonts w:ascii="Wingdings" w:hAnsi="Wingdings"/>
      </w:rPr>
    </w:lvl>
    <w:lvl w:ilvl="6" w:tplc="B90C6FA8">
      <w:start w:val="1"/>
      <w:numFmt w:val="bullet"/>
      <w:lvlText w:val=""/>
      <w:lvlJc w:val="left"/>
      <w:pPr>
        <w:ind w:left="5437" w:hanging="360"/>
      </w:pPr>
      <w:rPr>
        <w:rFonts w:ascii="Symbol" w:hAnsi="Symbol"/>
      </w:rPr>
    </w:lvl>
    <w:lvl w:ilvl="7" w:tplc="F66669C2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/>
      </w:rPr>
    </w:lvl>
    <w:lvl w:ilvl="8" w:tplc="A9FCACA0">
      <w:start w:val="1"/>
      <w:numFmt w:val="bullet"/>
      <w:lvlText w:val=""/>
      <w:lvlJc w:val="left"/>
      <w:pPr>
        <w:ind w:left="6877" w:hanging="360"/>
      </w:pPr>
      <w:rPr>
        <w:rFonts w:ascii="Wingdings" w:hAnsi="Wingdings"/>
      </w:rPr>
    </w:lvl>
  </w:abstractNum>
  <w:abstractNum w:abstractNumId="13" w15:restartNumberingAfterBreak="0">
    <w:nsid w:val="725F64CF"/>
    <w:multiLevelType w:val="multilevel"/>
    <w:tmpl w:val="AA4827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76585FD4"/>
    <w:multiLevelType w:val="hybridMultilevel"/>
    <w:tmpl w:val="08D42052"/>
    <w:lvl w:ilvl="0" w:tplc="3FA64BF6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6C2662A0">
      <w:start w:val="1"/>
      <w:numFmt w:val="lowerLetter"/>
      <w:lvlText w:val="%2."/>
      <w:lvlJc w:val="left"/>
      <w:pPr>
        <w:ind w:left="1440" w:hanging="360"/>
      </w:pPr>
    </w:lvl>
    <w:lvl w:ilvl="2" w:tplc="32323350">
      <w:start w:val="1"/>
      <w:numFmt w:val="lowerRoman"/>
      <w:lvlText w:val="%3."/>
      <w:lvlJc w:val="right"/>
      <w:pPr>
        <w:ind w:left="2160" w:hanging="180"/>
      </w:pPr>
    </w:lvl>
    <w:lvl w:ilvl="3" w:tplc="D9263818">
      <w:start w:val="1"/>
      <w:numFmt w:val="decimal"/>
      <w:lvlText w:val="%4."/>
      <w:lvlJc w:val="left"/>
      <w:pPr>
        <w:ind w:left="2880" w:hanging="360"/>
      </w:pPr>
    </w:lvl>
    <w:lvl w:ilvl="4" w:tplc="509264E6">
      <w:start w:val="1"/>
      <w:numFmt w:val="lowerLetter"/>
      <w:lvlText w:val="%5."/>
      <w:lvlJc w:val="left"/>
      <w:pPr>
        <w:ind w:left="3600" w:hanging="360"/>
      </w:pPr>
    </w:lvl>
    <w:lvl w:ilvl="5" w:tplc="4EB86C86">
      <w:start w:val="1"/>
      <w:numFmt w:val="lowerRoman"/>
      <w:lvlText w:val="%6."/>
      <w:lvlJc w:val="right"/>
      <w:pPr>
        <w:ind w:left="4320" w:hanging="180"/>
      </w:pPr>
    </w:lvl>
    <w:lvl w:ilvl="6" w:tplc="CBD05E24">
      <w:start w:val="1"/>
      <w:numFmt w:val="decimal"/>
      <w:lvlText w:val="%7."/>
      <w:lvlJc w:val="left"/>
      <w:pPr>
        <w:ind w:left="5040" w:hanging="360"/>
      </w:pPr>
    </w:lvl>
    <w:lvl w:ilvl="7" w:tplc="279C145A">
      <w:start w:val="1"/>
      <w:numFmt w:val="lowerLetter"/>
      <w:lvlText w:val="%8."/>
      <w:lvlJc w:val="left"/>
      <w:pPr>
        <w:ind w:left="5760" w:hanging="360"/>
      </w:pPr>
    </w:lvl>
    <w:lvl w:ilvl="8" w:tplc="42063E9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C6102"/>
    <w:multiLevelType w:val="multilevel"/>
    <w:tmpl w:val="EC589B6E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1"/>
  </w:num>
  <w:num w:numId="5">
    <w:abstractNumId w:val="15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12"/>
  </w:num>
  <w:num w:numId="11">
    <w:abstractNumId w:val="2"/>
  </w:num>
  <w:num w:numId="12">
    <w:abstractNumId w:val="4"/>
  </w:num>
  <w:num w:numId="13">
    <w:abstractNumId w:val="6"/>
  </w:num>
  <w:num w:numId="14">
    <w:abstractNumId w:val="1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AC"/>
    <w:rsid w:val="009E62BA"/>
    <w:rsid w:val="00C80EAC"/>
    <w:rsid w:val="00CF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39CA8-4B9F-40A2-804B-3013CDAE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No Spacing"/>
    <w:uiPriority w:val="1"/>
    <w:qFormat/>
    <w:pPr>
      <w:spacing w:after="0" w:line="240" w:lineRule="auto"/>
    </w:pPr>
  </w:style>
  <w:style w:type="paragraph" w:styleId="a9">
    <w:name w:val="Title"/>
    <w:basedOn w:val="a"/>
    <w:next w:val="a"/>
    <w:link w:val="aa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a">
    <w:name w:val="Название Знак"/>
    <w:basedOn w:val="a0"/>
    <w:link w:val="a9"/>
    <w:uiPriority w:val="10"/>
    <w:rPr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pPr>
      <w:spacing w:before="200"/>
    </w:pPr>
    <w:rPr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d">
    <w:name w:val="Intense Quote"/>
    <w:basedOn w:val="a"/>
    <w:next w:val="a"/>
    <w:link w:val="a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e">
    <w:name w:val="Выделенная цитата Знак"/>
    <w:link w:val="ad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customStyle="1" w:styleId="20">
    <w:name w:val="Заголовок 2 Знак"/>
    <w:basedOn w:val="a0"/>
    <w:link w:val="2"/>
    <w:uiPriority w:val="9"/>
    <w:rPr>
      <w:rFonts w:ascii="Cambria" w:eastAsia="Cambria" w:hAnsi="Cambria" w:cs="Cambria"/>
      <w:b/>
      <w:bCs/>
      <w:color w:val="4F81BD" w:themeColor="accent1"/>
      <w:sz w:val="26"/>
      <w:szCs w:val="26"/>
      <w:lang w:eastAsia="en-US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Pr>
      <w:rFonts w:eastAsia="Calibri"/>
      <w:lang w:eastAsia="en-US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Pr>
      <w:rFonts w:eastAsia="Calibri"/>
      <w:lang w:eastAsia="en-US"/>
    </w:rPr>
  </w:style>
  <w:style w:type="paragraph" w:styleId="af8">
    <w:name w:val="List Paragraph"/>
    <w:basedOn w:val="a"/>
    <w:uiPriority w:val="34"/>
    <w:qFormat/>
    <w:pPr>
      <w:ind w:left="720"/>
      <w:contextualSpacing/>
    </w:pPr>
    <w:rPr>
      <w:lang w:eastAsia="en-US"/>
    </w:rPr>
  </w:style>
  <w:style w:type="paragraph" w:customStyle="1" w:styleId="ConsPlusNormal">
    <w:name w:val="ConsPlusNormal"/>
    <w:pPr>
      <w:spacing w:after="0" w:line="240" w:lineRule="auto"/>
    </w:pPr>
    <w:rPr>
      <w:rFonts w:ascii="Times New Roman" w:hAnsi="Times New Roman" w:cs="Times New Roman"/>
      <w:sz w:val="26"/>
      <w:szCs w:val="26"/>
      <w:lang w:eastAsia="en-US"/>
    </w:rPr>
  </w:style>
  <w:style w:type="table" w:styleId="af9">
    <w:name w:val="Table Grid"/>
    <w:basedOn w:val="a1"/>
    <w:uiPriority w:val="59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pPr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BRA</Company>
  <LinksUpToDate>false</LinksUpToDate>
  <CharactersWithSpaces>12013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Sekretar</cp:lastModifiedBy>
  <cp:revision>2</cp:revision>
  <dcterms:created xsi:type="dcterms:W3CDTF">2022-04-13T09:00:00Z</dcterms:created>
  <dcterms:modified xsi:type="dcterms:W3CDTF">2022-04-13T09:00:00Z</dcterms:modified>
</cp:coreProperties>
</file>