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F" w:rsidRDefault="0014420F" w:rsidP="00703256">
      <w:pPr>
        <w:rPr>
          <w:w w:val="105"/>
        </w:rPr>
      </w:pPr>
    </w:p>
    <w:p w:rsidR="004C0A0B" w:rsidRPr="0021364F" w:rsidRDefault="004C0A0B" w:rsidP="004C0A0B">
      <w:pPr>
        <w:rPr>
          <w:color w:val="FF0000"/>
          <w:sz w:val="22"/>
          <w:szCs w:val="22"/>
        </w:rPr>
      </w:pPr>
      <w:r w:rsidRPr="0021364F">
        <w:rPr>
          <w:w w:val="105"/>
          <w:sz w:val="22"/>
          <w:szCs w:val="22"/>
        </w:rPr>
        <w:t xml:space="preserve">Отдел по управлению муниципальным имуществом </w:t>
      </w:r>
      <w:r w:rsidRPr="0021364F">
        <w:rPr>
          <w:w w:val="113"/>
          <w:sz w:val="22"/>
          <w:szCs w:val="22"/>
        </w:rPr>
        <w:t xml:space="preserve">администрации </w:t>
      </w:r>
      <w:proofErr w:type="spellStart"/>
      <w:r w:rsidRPr="0021364F">
        <w:rPr>
          <w:w w:val="113"/>
          <w:sz w:val="22"/>
          <w:szCs w:val="22"/>
        </w:rPr>
        <w:t>Навлинского</w:t>
      </w:r>
      <w:proofErr w:type="spellEnd"/>
      <w:r w:rsidRPr="0021364F">
        <w:rPr>
          <w:w w:val="113"/>
          <w:sz w:val="22"/>
          <w:szCs w:val="22"/>
        </w:rPr>
        <w:t xml:space="preserve"> района </w:t>
      </w:r>
      <w:r w:rsidRPr="0021364F">
        <w:rPr>
          <w:w w:val="105"/>
          <w:sz w:val="22"/>
          <w:szCs w:val="22"/>
        </w:rPr>
        <w:t>сообщает о</w:t>
      </w:r>
      <w:r w:rsidRPr="0021364F">
        <w:rPr>
          <w:sz w:val="22"/>
          <w:szCs w:val="22"/>
        </w:rPr>
        <w:t xml:space="preserve"> проведении открытого аукциона.</w:t>
      </w:r>
    </w:p>
    <w:p w:rsidR="004C0A0B" w:rsidRPr="00FE24C2" w:rsidRDefault="004C0A0B" w:rsidP="004C0A0B">
      <w:pPr>
        <w:rPr>
          <w:color w:val="000000"/>
          <w:sz w:val="22"/>
          <w:szCs w:val="22"/>
        </w:rPr>
      </w:pPr>
      <w:r w:rsidRPr="0021364F">
        <w:rPr>
          <w:sz w:val="22"/>
          <w:szCs w:val="22"/>
        </w:rPr>
        <w:t xml:space="preserve">1. Организатор торгов - отдел по управлению муниципальным имуществом администрации </w:t>
      </w:r>
      <w:proofErr w:type="spellStart"/>
      <w:r w:rsidRPr="0021364F">
        <w:rPr>
          <w:sz w:val="22"/>
          <w:szCs w:val="22"/>
        </w:rPr>
        <w:t>Навлинского</w:t>
      </w:r>
      <w:proofErr w:type="spellEnd"/>
      <w:r w:rsidRPr="0021364F">
        <w:rPr>
          <w:sz w:val="22"/>
          <w:szCs w:val="22"/>
        </w:rPr>
        <w:t xml:space="preserve"> </w:t>
      </w:r>
      <w:r w:rsidRPr="00FE24C2">
        <w:rPr>
          <w:color w:val="000000"/>
          <w:sz w:val="22"/>
          <w:szCs w:val="22"/>
        </w:rPr>
        <w:t>района</w:t>
      </w:r>
      <w:r w:rsidR="00050E83" w:rsidRPr="00FE24C2">
        <w:rPr>
          <w:color w:val="000000"/>
          <w:sz w:val="22"/>
          <w:szCs w:val="22"/>
        </w:rPr>
        <w:t xml:space="preserve"> </w:t>
      </w:r>
      <w:r w:rsidR="00FE24C2" w:rsidRPr="00FE24C2">
        <w:rPr>
          <w:color w:val="000000"/>
          <w:sz w:val="22"/>
          <w:szCs w:val="22"/>
        </w:rPr>
        <w:t>находящийся по адресу: Брянская обл., п. Навля, ул. Красных Партизан</w:t>
      </w:r>
      <w:r w:rsidR="00FE24C2" w:rsidRPr="00FE24C2">
        <w:rPr>
          <w:color w:val="000000"/>
          <w:w w:val="110"/>
          <w:sz w:val="22"/>
          <w:szCs w:val="22"/>
        </w:rPr>
        <w:t>, д. 21,</w:t>
      </w:r>
      <w:r w:rsidR="00FE24C2" w:rsidRPr="00FE24C2">
        <w:rPr>
          <w:color w:val="000000"/>
          <w:sz w:val="22"/>
          <w:szCs w:val="22"/>
        </w:rPr>
        <w:t xml:space="preserve"> кабинет №  5</w:t>
      </w:r>
      <w:r w:rsidRPr="00FE24C2">
        <w:rPr>
          <w:color w:val="000000"/>
          <w:sz w:val="22"/>
          <w:szCs w:val="22"/>
        </w:rPr>
        <w:t xml:space="preserve">. </w:t>
      </w:r>
    </w:p>
    <w:p w:rsidR="004C0A0B" w:rsidRPr="002234FB" w:rsidRDefault="004C0A0B" w:rsidP="004C0A0B">
      <w:pPr>
        <w:rPr>
          <w:color w:val="000000"/>
          <w:sz w:val="22"/>
          <w:szCs w:val="22"/>
        </w:rPr>
      </w:pPr>
      <w:r w:rsidRPr="0021364F">
        <w:rPr>
          <w:sz w:val="22"/>
          <w:szCs w:val="22"/>
        </w:rPr>
        <w:t>2</w:t>
      </w:r>
      <w:r w:rsidRPr="002234FB">
        <w:rPr>
          <w:color w:val="000000"/>
          <w:sz w:val="22"/>
          <w:szCs w:val="22"/>
        </w:rPr>
        <w:t xml:space="preserve">. Решение о проведении торгов принято администрацией </w:t>
      </w:r>
      <w:proofErr w:type="spellStart"/>
      <w:r w:rsidRPr="002234FB">
        <w:rPr>
          <w:color w:val="000000"/>
          <w:sz w:val="22"/>
          <w:szCs w:val="22"/>
        </w:rPr>
        <w:t>Навлинского</w:t>
      </w:r>
      <w:proofErr w:type="spellEnd"/>
      <w:r w:rsidRPr="002234FB">
        <w:rPr>
          <w:color w:val="000000"/>
          <w:sz w:val="22"/>
          <w:szCs w:val="22"/>
        </w:rPr>
        <w:t xml:space="preserve"> района, распоряжение от </w:t>
      </w:r>
      <w:r w:rsidR="002234FB" w:rsidRPr="002234FB">
        <w:rPr>
          <w:color w:val="000000"/>
          <w:sz w:val="22"/>
          <w:szCs w:val="22"/>
        </w:rPr>
        <w:t>09.03</w:t>
      </w:r>
      <w:r w:rsidR="00B30058" w:rsidRPr="002234FB">
        <w:rPr>
          <w:color w:val="000000"/>
          <w:sz w:val="22"/>
          <w:szCs w:val="22"/>
        </w:rPr>
        <w:t>.2021</w:t>
      </w:r>
      <w:r w:rsidR="00BB46BD" w:rsidRPr="002234FB">
        <w:rPr>
          <w:color w:val="000000"/>
          <w:sz w:val="22"/>
          <w:szCs w:val="22"/>
        </w:rPr>
        <w:t xml:space="preserve"> </w:t>
      </w:r>
      <w:r w:rsidRPr="002234FB">
        <w:rPr>
          <w:color w:val="000000"/>
          <w:sz w:val="22"/>
          <w:szCs w:val="22"/>
        </w:rPr>
        <w:t xml:space="preserve">г. № </w:t>
      </w:r>
      <w:r w:rsidR="00CA294C" w:rsidRPr="002234FB">
        <w:rPr>
          <w:color w:val="000000"/>
          <w:sz w:val="22"/>
          <w:szCs w:val="22"/>
        </w:rPr>
        <w:t>1</w:t>
      </w:r>
      <w:r w:rsidR="002234FB" w:rsidRPr="002234FB">
        <w:rPr>
          <w:color w:val="000000"/>
          <w:sz w:val="22"/>
          <w:szCs w:val="22"/>
        </w:rPr>
        <w:t>11</w:t>
      </w:r>
      <w:r w:rsidRPr="002234FB">
        <w:rPr>
          <w:color w:val="000000"/>
          <w:sz w:val="22"/>
          <w:szCs w:val="22"/>
        </w:rPr>
        <w:t>-р.</w:t>
      </w:r>
    </w:p>
    <w:p w:rsidR="004C0A0B" w:rsidRPr="00A742BC" w:rsidRDefault="004C0A0B" w:rsidP="00A742BC">
      <w:pPr>
        <w:rPr>
          <w:b/>
          <w:sz w:val="22"/>
          <w:szCs w:val="22"/>
        </w:rPr>
      </w:pPr>
      <w:r w:rsidRPr="0021364F">
        <w:rPr>
          <w:w w:val="110"/>
          <w:sz w:val="22"/>
          <w:szCs w:val="22"/>
        </w:rPr>
        <w:t xml:space="preserve">3. </w:t>
      </w:r>
      <w:r w:rsidRPr="0021364F">
        <w:rPr>
          <w:sz w:val="22"/>
          <w:szCs w:val="22"/>
        </w:rPr>
        <w:t xml:space="preserve">Торги состоятся </w:t>
      </w:r>
      <w:r w:rsidR="002234FB">
        <w:rPr>
          <w:color w:val="000000"/>
          <w:sz w:val="22"/>
          <w:szCs w:val="22"/>
        </w:rPr>
        <w:t>22</w:t>
      </w:r>
      <w:r w:rsidR="00F440D4">
        <w:rPr>
          <w:color w:val="000000"/>
          <w:sz w:val="22"/>
          <w:szCs w:val="22"/>
        </w:rPr>
        <w:t>.04.2021</w:t>
      </w:r>
      <w:r w:rsidRPr="00B30058">
        <w:rPr>
          <w:color w:val="000000"/>
          <w:sz w:val="22"/>
          <w:szCs w:val="22"/>
        </w:rPr>
        <w:t>г. в 1</w:t>
      </w:r>
      <w:r w:rsidR="00CA294C">
        <w:rPr>
          <w:color w:val="000000"/>
          <w:sz w:val="22"/>
          <w:szCs w:val="22"/>
        </w:rPr>
        <w:t>0</w:t>
      </w:r>
      <w:r w:rsidRPr="00B30058">
        <w:rPr>
          <w:color w:val="000000"/>
          <w:sz w:val="22"/>
          <w:szCs w:val="22"/>
        </w:rPr>
        <w:t xml:space="preserve"> час. 00 мин.</w:t>
      </w:r>
      <w:r w:rsidRPr="00B30058">
        <w:rPr>
          <w:color w:val="000000"/>
          <w:w w:val="82"/>
          <w:sz w:val="22"/>
          <w:szCs w:val="22"/>
        </w:rPr>
        <w:t xml:space="preserve"> </w:t>
      </w:r>
      <w:r w:rsidRPr="00B30058">
        <w:rPr>
          <w:color w:val="000000"/>
          <w:sz w:val="22"/>
          <w:szCs w:val="22"/>
        </w:rPr>
        <w:t>по адресу</w:t>
      </w:r>
      <w:r w:rsidRPr="0021364F">
        <w:rPr>
          <w:sz w:val="22"/>
          <w:szCs w:val="22"/>
        </w:rPr>
        <w:t>: Брянская обл., п. Навля, ул. Красных Партизан</w:t>
      </w:r>
      <w:r w:rsidRPr="0021364F">
        <w:rPr>
          <w:w w:val="110"/>
          <w:sz w:val="22"/>
          <w:szCs w:val="22"/>
        </w:rPr>
        <w:t>, д. 21,</w:t>
      </w:r>
      <w:r w:rsidRPr="0021364F">
        <w:rPr>
          <w:sz w:val="22"/>
          <w:szCs w:val="22"/>
        </w:rPr>
        <w:t xml:space="preserve"> </w:t>
      </w:r>
      <w:r w:rsidR="00A742BC" w:rsidRPr="00FE24C2">
        <w:rPr>
          <w:color w:val="000000"/>
          <w:sz w:val="22"/>
          <w:szCs w:val="22"/>
        </w:rPr>
        <w:t>кабинет</w:t>
      </w:r>
      <w:r w:rsidR="00FE24C2" w:rsidRPr="00FE24C2">
        <w:rPr>
          <w:sz w:val="22"/>
          <w:szCs w:val="22"/>
        </w:rPr>
        <w:t xml:space="preserve"> №</w:t>
      </w:r>
      <w:r w:rsidR="00A742BC" w:rsidRPr="00FE24C2">
        <w:rPr>
          <w:sz w:val="22"/>
          <w:szCs w:val="22"/>
        </w:rPr>
        <w:t xml:space="preserve"> </w:t>
      </w:r>
      <w:r w:rsidR="00FE24C2">
        <w:rPr>
          <w:sz w:val="22"/>
          <w:szCs w:val="22"/>
        </w:rPr>
        <w:t xml:space="preserve"> 5 </w:t>
      </w:r>
      <w:r w:rsidRPr="00FE24C2">
        <w:rPr>
          <w:sz w:val="22"/>
          <w:szCs w:val="22"/>
        </w:rPr>
        <w:t>в</w:t>
      </w:r>
      <w:r w:rsidRPr="0021364F">
        <w:rPr>
          <w:sz w:val="22"/>
          <w:szCs w:val="22"/>
        </w:rPr>
        <w:t xml:space="preserve"> форме аукциона с открытой формой подачи предложений по цене.</w:t>
      </w:r>
    </w:p>
    <w:p w:rsidR="00922AF4" w:rsidRPr="00986354" w:rsidRDefault="00922AF4" w:rsidP="002507B2">
      <w:pPr>
        <w:rPr>
          <w:sz w:val="22"/>
          <w:szCs w:val="22"/>
        </w:rPr>
      </w:pPr>
      <w:r w:rsidRPr="00986354">
        <w:rPr>
          <w:sz w:val="22"/>
          <w:szCs w:val="22"/>
        </w:rPr>
        <w:t>Аукцион с подачей предложений о цене имущества в открытой форме проводится в следующем порядке: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а) аукцион ведет аукциони</w:t>
      </w:r>
      <w:proofErr w:type="gramStart"/>
      <w:r w:rsidRPr="00986354">
        <w:rPr>
          <w:sz w:val="22"/>
          <w:szCs w:val="22"/>
        </w:rPr>
        <w:t>ст в пр</w:t>
      </w:r>
      <w:proofErr w:type="gramEnd"/>
      <w:r w:rsidRPr="00986354">
        <w:rPr>
          <w:sz w:val="22"/>
          <w:szCs w:val="22"/>
        </w:rPr>
        <w:t>исутствии уполномоченного представителя продавца, который обеспечивает порядок при проведении торгов;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б) участникам аукциона выдаются пронумерованные карточки участника аукциона (далее именуются - карточки);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в) аукцион начинается с объявления уполномоченным представителем продавца об открыт</w:t>
      </w:r>
      <w:proofErr w:type="gramStart"/>
      <w:r w:rsidRPr="00986354">
        <w:rPr>
          <w:sz w:val="22"/>
          <w:szCs w:val="22"/>
        </w:rPr>
        <w:t>ии ау</w:t>
      </w:r>
      <w:proofErr w:type="gramEnd"/>
      <w:r w:rsidRPr="00986354">
        <w:rPr>
          <w:sz w:val="22"/>
          <w:szCs w:val="22"/>
        </w:rPr>
        <w:t>кциона;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 xml:space="preserve">"Шаг аукциона" устанавливается продавцом в фиксированной сумме, составляющей не более </w:t>
      </w:r>
      <w:r w:rsidR="00FE24C2">
        <w:rPr>
          <w:sz w:val="22"/>
          <w:szCs w:val="22"/>
        </w:rPr>
        <w:t>3</w:t>
      </w:r>
      <w:r w:rsidRPr="00986354">
        <w:rPr>
          <w:sz w:val="22"/>
          <w:szCs w:val="22"/>
        </w:rPr>
        <w:t xml:space="preserve"> процентов начальной цены продажи, и не изменяется в течение всего </w:t>
      </w:r>
      <w:r w:rsidRPr="00FE24C2">
        <w:rPr>
          <w:color w:val="000000"/>
          <w:sz w:val="22"/>
          <w:szCs w:val="22"/>
        </w:rPr>
        <w:t>аукциона</w:t>
      </w:r>
      <w:proofErr w:type="gramStart"/>
      <w:r w:rsidR="00050E83" w:rsidRPr="00FE24C2">
        <w:rPr>
          <w:color w:val="000000"/>
          <w:sz w:val="22"/>
          <w:szCs w:val="22"/>
        </w:rPr>
        <w:t xml:space="preserve"> </w:t>
      </w:r>
      <w:r w:rsidR="00FE24C2" w:rsidRPr="00FE24C2">
        <w:rPr>
          <w:color w:val="000000"/>
          <w:sz w:val="22"/>
          <w:szCs w:val="22"/>
        </w:rPr>
        <w:t>.</w:t>
      </w:r>
      <w:proofErr w:type="gramEnd"/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986354">
        <w:rPr>
          <w:sz w:val="22"/>
          <w:szCs w:val="22"/>
        </w:rPr>
        <w:t>заявляется</w:t>
      </w:r>
      <w:proofErr w:type="gramEnd"/>
      <w:r w:rsidRPr="00986354">
        <w:rPr>
          <w:sz w:val="22"/>
          <w:szCs w:val="22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986354">
        <w:rPr>
          <w:sz w:val="22"/>
          <w:szCs w:val="22"/>
        </w:rPr>
        <w:t>заявляется</w:t>
      </w:r>
      <w:proofErr w:type="gramEnd"/>
      <w:r w:rsidRPr="00986354">
        <w:rPr>
          <w:sz w:val="22"/>
          <w:szCs w:val="22"/>
        </w:rPr>
        <w:t xml:space="preserve"> участниками аукциона путем поднятия карточек и ее оглашения;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з) по завершен</w:t>
      </w:r>
      <w:proofErr w:type="gramStart"/>
      <w:r w:rsidRPr="00986354">
        <w:rPr>
          <w:sz w:val="22"/>
          <w:szCs w:val="22"/>
        </w:rPr>
        <w:t>ии ау</w:t>
      </w:r>
      <w:proofErr w:type="gramEnd"/>
      <w:r w:rsidRPr="00986354">
        <w:rPr>
          <w:sz w:val="22"/>
          <w:szCs w:val="22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и) цена имущества, предложенная победителем аукциона, заносится в протокол об итогах аукциона, составляемый в 2 экземплярах.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Если при проведении аукциона продавцом проводились фотографирование, ауди</w:t>
      </w:r>
      <w:proofErr w:type="gramStart"/>
      <w:r w:rsidRPr="00986354">
        <w:rPr>
          <w:sz w:val="22"/>
          <w:szCs w:val="22"/>
        </w:rPr>
        <w:t>о-</w:t>
      </w:r>
      <w:proofErr w:type="gramEnd"/>
      <w:r w:rsidRPr="00986354">
        <w:rPr>
          <w:sz w:val="22"/>
          <w:szCs w:val="22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986354">
        <w:rPr>
          <w:sz w:val="22"/>
          <w:szCs w:val="22"/>
        </w:rPr>
        <w:t>о-</w:t>
      </w:r>
      <w:proofErr w:type="gramEnd"/>
      <w:r w:rsidRPr="00986354">
        <w:rPr>
          <w:sz w:val="22"/>
          <w:szCs w:val="22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22AF4" w:rsidRPr="00986354" w:rsidRDefault="00922AF4" w:rsidP="00922AF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986354">
        <w:rPr>
          <w:sz w:val="22"/>
          <w:szCs w:val="22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4C0A0B" w:rsidRPr="00AE67C2" w:rsidRDefault="004C0A0B" w:rsidP="004C0A0B">
      <w:pPr>
        <w:jc w:val="left"/>
        <w:rPr>
          <w:w w:val="106"/>
          <w:sz w:val="22"/>
          <w:szCs w:val="22"/>
        </w:rPr>
      </w:pPr>
      <w:r w:rsidRPr="00AE67C2">
        <w:rPr>
          <w:sz w:val="22"/>
          <w:szCs w:val="22"/>
        </w:rPr>
        <w:t xml:space="preserve">4. Предмет </w:t>
      </w:r>
      <w:r w:rsidRPr="00AE67C2">
        <w:rPr>
          <w:w w:val="106"/>
          <w:sz w:val="22"/>
          <w:szCs w:val="22"/>
        </w:rPr>
        <w:t>торгов:</w:t>
      </w:r>
    </w:p>
    <w:p w:rsidR="002234FB" w:rsidRDefault="002234FB" w:rsidP="002234FB">
      <w:pPr>
        <w:ind w:firstLine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</w:t>
      </w:r>
      <w:r w:rsidRPr="002234FB">
        <w:rPr>
          <w:b/>
          <w:bCs/>
          <w:color w:val="000000"/>
          <w:sz w:val="22"/>
          <w:szCs w:val="22"/>
        </w:rPr>
        <w:t>лот №1</w:t>
      </w:r>
      <w:r w:rsidRPr="002234FB">
        <w:rPr>
          <w:bCs/>
          <w:color w:val="000000"/>
          <w:sz w:val="22"/>
          <w:szCs w:val="22"/>
        </w:rPr>
        <w:t xml:space="preserve"> - право собственности на земельный участок из земель населенных пунктов  с кадастровым номером 32:17:0960131:270, местоположение: </w:t>
      </w:r>
      <w:proofErr w:type="gramStart"/>
      <w:r w:rsidRPr="002234FB">
        <w:rPr>
          <w:bCs/>
          <w:color w:val="000000"/>
          <w:sz w:val="22"/>
          <w:szCs w:val="22"/>
        </w:rPr>
        <w:t xml:space="preserve">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Навлинское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городское поселение, </w:t>
      </w:r>
      <w:proofErr w:type="spellStart"/>
      <w:r w:rsidRPr="002234FB">
        <w:rPr>
          <w:bCs/>
          <w:color w:val="000000"/>
          <w:sz w:val="22"/>
          <w:szCs w:val="22"/>
        </w:rPr>
        <w:t>рп</w:t>
      </w:r>
      <w:proofErr w:type="spellEnd"/>
      <w:r w:rsidRPr="002234FB">
        <w:rPr>
          <w:bCs/>
          <w:color w:val="000000"/>
          <w:sz w:val="22"/>
          <w:szCs w:val="22"/>
        </w:rPr>
        <w:t xml:space="preserve"> Навля, пер. Ключевой площадью 637 +/-9 кв.м., разрешенное использование: для индивидуального жилищного хозяйства; Цена 59 878 руб.;</w:t>
      </w:r>
      <w:proofErr w:type="gramEnd"/>
    </w:p>
    <w:p w:rsidR="00A742BC" w:rsidRPr="00F14EA4" w:rsidRDefault="00AF6FDD" w:rsidP="002234FB">
      <w:pPr>
        <w:ind w:firstLine="0"/>
        <w:rPr>
          <w:bCs/>
          <w:color w:val="000000" w:themeColor="text1"/>
          <w:sz w:val="22"/>
          <w:szCs w:val="22"/>
        </w:rPr>
      </w:pPr>
      <w:r w:rsidRPr="00F14EA4">
        <w:rPr>
          <w:bCs/>
          <w:color w:val="000000" w:themeColor="text1"/>
          <w:sz w:val="22"/>
          <w:szCs w:val="22"/>
        </w:rPr>
        <w:t xml:space="preserve"> Предельно допустимые параметры  разрешенного строительства в зоне индивидуальной жилой застройки 30% при размере земельного участка 1000 кв.м.</w:t>
      </w:r>
      <w:r w:rsidR="00781820" w:rsidRPr="00F14EA4">
        <w:rPr>
          <w:bCs/>
          <w:color w:val="000000" w:themeColor="text1"/>
          <w:sz w:val="22"/>
          <w:szCs w:val="22"/>
        </w:rPr>
        <w:t xml:space="preserve"> установлены решение</w:t>
      </w:r>
      <w:r w:rsidR="00F14EA4">
        <w:rPr>
          <w:bCs/>
          <w:color w:val="000000" w:themeColor="text1"/>
          <w:sz w:val="22"/>
          <w:szCs w:val="22"/>
        </w:rPr>
        <w:t>м</w:t>
      </w:r>
      <w:r w:rsidR="00781820" w:rsidRPr="00F14EA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781820" w:rsidRPr="00F14EA4">
        <w:rPr>
          <w:bCs/>
          <w:color w:val="000000" w:themeColor="text1"/>
          <w:sz w:val="22"/>
          <w:szCs w:val="22"/>
        </w:rPr>
        <w:t>Навлинского</w:t>
      </w:r>
      <w:proofErr w:type="spellEnd"/>
      <w:r w:rsidR="00781820" w:rsidRPr="00F14EA4">
        <w:rPr>
          <w:bCs/>
          <w:color w:val="000000" w:themeColor="text1"/>
          <w:sz w:val="22"/>
          <w:szCs w:val="22"/>
        </w:rPr>
        <w:t xml:space="preserve"> поселкового Совета народных депутатов № 3-181 от 29.09.2017 г.</w:t>
      </w:r>
    </w:p>
    <w:p w:rsidR="00781820" w:rsidRPr="00F14EA4" w:rsidRDefault="002234FB" w:rsidP="00781820">
      <w:pPr>
        <w:ind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Pr="002234FB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 xml:space="preserve">   </w:t>
      </w:r>
      <w:r w:rsidRPr="002234FB">
        <w:rPr>
          <w:b/>
          <w:bCs/>
          <w:color w:val="000000"/>
          <w:sz w:val="22"/>
          <w:szCs w:val="22"/>
        </w:rPr>
        <w:t>лот №2</w:t>
      </w:r>
      <w:r w:rsidRPr="002234FB">
        <w:rPr>
          <w:bCs/>
          <w:color w:val="000000"/>
          <w:sz w:val="22"/>
          <w:szCs w:val="22"/>
        </w:rPr>
        <w:t xml:space="preserve"> - право собственности на земельный участок из земель населенных пунктов  с кадастровым номером  32:17:0960115:38,  местоположение:    Брянская область,      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 район, п. Навля,   площадью 1000 +/-22 кв.м., разрешенное использование: для индивидуального жилищного хозяйства; Цена </w:t>
      </w:r>
      <w:r w:rsidRPr="002234FB">
        <w:rPr>
          <w:bCs/>
          <w:color w:val="000000"/>
          <w:sz w:val="22"/>
          <w:szCs w:val="22"/>
        </w:rPr>
        <w:lastRenderedPageBreak/>
        <w:t>94 000 руб</w:t>
      </w:r>
      <w:r w:rsidRPr="00F14EA4">
        <w:rPr>
          <w:bCs/>
          <w:color w:val="000000" w:themeColor="text1"/>
          <w:sz w:val="22"/>
          <w:szCs w:val="22"/>
        </w:rPr>
        <w:t>.;</w:t>
      </w:r>
      <w:r w:rsidR="00781820" w:rsidRPr="00F14EA4">
        <w:rPr>
          <w:bCs/>
          <w:color w:val="000000" w:themeColor="text1"/>
          <w:sz w:val="22"/>
          <w:szCs w:val="22"/>
        </w:rPr>
        <w:t xml:space="preserve"> Предельно допустимые параметры  разрешенного строительства в зоне индивидуальной жилой застройки 30% при размере земельного участка 1000 кв.м. установлены решение</w:t>
      </w:r>
      <w:r w:rsidR="00F14EA4">
        <w:rPr>
          <w:bCs/>
          <w:color w:val="000000" w:themeColor="text1"/>
          <w:sz w:val="22"/>
          <w:szCs w:val="22"/>
        </w:rPr>
        <w:t>м</w:t>
      </w:r>
      <w:r w:rsidR="00781820" w:rsidRPr="00F14EA4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781820" w:rsidRPr="00F14EA4">
        <w:rPr>
          <w:bCs/>
          <w:color w:val="000000" w:themeColor="text1"/>
          <w:sz w:val="22"/>
          <w:szCs w:val="22"/>
        </w:rPr>
        <w:t>Навлинского</w:t>
      </w:r>
      <w:proofErr w:type="spellEnd"/>
      <w:r w:rsidR="00781820" w:rsidRPr="00F14EA4">
        <w:rPr>
          <w:bCs/>
          <w:color w:val="000000" w:themeColor="text1"/>
          <w:sz w:val="22"/>
          <w:szCs w:val="22"/>
        </w:rPr>
        <w:t xml:space="preserve"> поселкового Совета народных депутатов № 3-181 от 29.09.2017 г.</w:t>
      </w:r>
    </w:p>
    <w:p w:rsidR="00781820" w:rsidRPr="00F14EA4" w:rsidRDefault="002234FB" w:rsidP="00781820">
      <w:pPr>
        <w:ind w:firstLine="0"/>
        <w:rPr>
          <w:bCs/>
          <w:color w:val="000000" w:themeColor="text1"/>
          <w:sz w:val="22"/>
          <w:szCs w:val="22"/>
        </w:rPr>
      </w:pPr>
      <w:r w:rsidRPr="00F14EA4">
        <w:rPr>
          <w:bCs/>
          <w:color w:val="000000" w:themeColor="text1"/>
          <w:sz w:val="22"/>
          <w:szCs w:val="22"/>
        </w:rPr>
        <w:t xml:space="preserve">       </w:t>
      </w:r>
      <w:r w:rsidRPr="00F14EA4">
        <w:rPr>
          <w:b/>
          <w:bCs/>
          <w:color w:val="000000" w:themeColor="text1"/>
          <w:sz w:val="22"/>
          <w:szCs w:val="22"/>
        </w:rPr>
        <w:t>лот №3</w:t>
      </w:r>
      <w:r w:rsidRPr="00F14EA4">
        <w:rPr>
          <w:bCs/>
          <w:color w:val="000000" w:themeColor="text1"/>
          <w:sz w:val="22"/>
          <w:szCs w:val="22"/>
        </w:rPr>
        <w:t xml:space="preserve"> - право собственности на земельный участок</w:t>
      </w:r>
      <w:r w:rsidRPr="002234FB">
        <w:rPr>
          <w:bCs/>
          <w:color w:val="000000"/>
          <w:sz w:val="22"/>
          <w:szCs w:val="22"/>
        </w:rPr>
        <w:t xml:space="preserve"> из земель населенных пунктов  с кадастровым номером  32:17:0960201:1502,  местоположение: 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   </w:t>
      </w:r>
      <w:proofErr w:type="spellStart"/>
      <w:r w:rsidRPr="002234FB">
        <w:rPr>
          <w:bCs/>
          <w:color w:val="000000"/>
          <w:sz w:val="22"/>
          <w:szCs w:val="22"/>
        </w:rPr>
        <w:t>Навлинское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городское поселение, </w:t>
      </w:r>
      <w:proofErr w:type="spellStart"/>
      <w:r w:rsidRPr="002234FB">
        <w:rPr>
          <w:bCs/>
          <w:color w:val="000000"/>
          <w:sz w:val="22"/>
          <w:szCs w:val="22"/>
        </w:rPr>
        <w:t>рп</w:t>
      </w:r>
      <w:proofErr w:type="spellEnd"/>
      <w:r w:rsidRPr="002234FB">
        <w:rPr>
          <w:bCs/>
          <w:color w:val="000000"/>
          <w:sz w:val="22"/>
          <w:szCs w:val="22"/>
        </w:rPr>
        <w:t xml:space="preserve"> Навля, ул. </w:t>
      </w:r>
      <w:proofErr w:type="spellStart"/>
      <w:r w:rsidRPr="002234FB">
        <w:rPr>
          <w:bCs/>
          <w:color w:val="000000"/>
          <w:sz w:val="22"/>
          <w:szCs w:val="22"/>
        </w:rPr>
        <w:t>Березинка</w:t>
      </w:r>
      <w:proofErr w:type="spellEnd"/>
      <w:r w:rsidRPr="002234FB">
        <w:rPr>
          <w:bCs/>
          <w:color w:val="000000"/>
          <w:sz w:val="22"/>
          <w:szCs w:val="22"/>
        </w:rPr>
        <w:t xml:space="preserve">   площадью 570 +/-8 кв.м., разрешенное использование: для индивидуального </w:t>
      </w:r>
      <w:r w:rsidRPr="00F14EA4">
        <w:rPr>
          <w:bCs/>
          <w:color w:val="000000" w:themeColor="text1"/>
          <w:sz w:val="22"/>
          <w:szCs w:val="22"/>
        </w:rPr>
        <w:t>жилищного строительства, для размещения объектов, характерных для населенных пунктов; Цена 53 580 руб.;</w:t>
      </w:r>
      <w:r w:rsidR="00781820" w:rsidRPr="00F14EA4">
        <w:rPr>
          <w:bCs/>
          <w:color w:val="000000" w:themeColor="text1"/>
          <w:sz w:val="22"/>
          <w:szCs w:val="22"/>
        </w:rPr>
        <w:t xml:space="preserve"> Предельно допустимые параметры  разрешенного строительства в зоне индивидуальной жилой застройки 30% при размере земельного участка 1000 кв.м. установлены решение </w:t>
      </w:r>
      <w:proofErr w:type="spellStart"/>
      <w:r w:rsidR="00781820" w:rsidRPr="00F14EA4">
        <w:rPr>
          <w:bCs/>
          <w:color w:val="000000" w:themeColor="text1"/>
          <w:sz w:val="22"/>
          <w:szCs w:val="22"/>
        </w:rPr>
        <w:t>Навлинского</w:t>
      </w:r>
      <w:proofErr w:type="spellEnd"/>
      <w:r w:rsidR="00781820" w:rsidRPr="00F14EA4">
        <w:rPr>
          <w:bCs/>
          <w:color w:val="000000" w:themeColor="text1"/>
          <w:sz w:val="22"/>
          <w:szCs w:val="22"/>
        </w:rPr>
        <w:t xml:space="preserve"> поселкового Совета народных депутатов № 3-181 от 29.09.2017 г.</w:t>
      </w:r>
    </w:p>
    <w:p w:rsidR="00F14EA4" w:rsidRPr="00AE67C2" w:rsidRDefault="00781820" w:rsidP="00F14EA4">
      <w:pPr>
        <w:ind w:firstLine="0"/>
        <w:rPr>
          <w:bCs/>
          <w:color w:val="000000" w:themeColor="text1"/>
          <w:sz w:val="22"/>
          <w:szCs w:val="22"/>
        </w:rPr>
      </w:pPr>
      <w:r w:rsidRPr="00F14EA4">
        <w:rPr>
          <w:bCs/>
          <w:color w:val="000000" w:themeColor="text1"/>
          <w:sz w:val="22"/>
          <w:szCs w:val="22"/>
        </w:rPr>
        <w:t xml:space="preserve"> </w:t>
      </w:r>
      <w:r w:rsidR="002234FB" w:rsidRPr="00F14EA4">
        <w:rPr>
          <w:bCs/>
          <w:color w:val="000000" w:themeColor="text1"/>
          <w:sz w:val="22"/>
          <w:szCs w:val="22"/>
        </w:rPr>
        <w:t xml:space="preserve">       </w:t>
      </w:r>
      <w:r w:rsidR="002234FB" w:rsidRPr="00F14EA4">
        <w:rPr>
          <w:b/>
          <w:bCs/>
          <w:color w:val="000000" w:themeColor="text1"/>
          <w:sz w:val="22"/>
          <w:szCs w:val="22"/>
        </w:rPr>
        <w:t>лот №4</w:t>
      </w:r>
      <w:r w:rsidR="002234FB" w:rsidRPr="00F14EA4">
        <w:rPr>
          <w:bCs/>
          <w:color w:val="000000" w:themeColor="text1"/>
          <w:sz w:val="22"/>
          <w:szCs w:val="22"/>
        </w:rPr>
        <w:t xml:space="preserve"> - право собственности на земельный участок из земель населенных</w:t>
      </w:r>
      <w:r w:rsidR="002234FB" w:rsidRPr="002234FB">
        <w:rPr>
          <w:bCs/>
          <w:color w:val="000000"/>
          <w:sz w:val="22"/>
          <w:szCs w:val="22"/>
        </w:rPr>
        <w:t xml:space="preserve"> пунктов  с кадастровым номером  32:17:0090201:1208,  местоположение: Российская Федерация, Брянская область, </w:t>
      </w:r>
      <w:proofErr w:type="spellStart"/>
      <w:r w:rsidR="002234FB"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="002234FB"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="002234FB" w:rsidRPr="002234FB">
        <w:rPr>
          <w:bCs/>
          <w:color w:val="000000"/>
          <w:sz w:val="22"/>
          <w:szCs w:val="22"/>
        </w:rPr>
        <w:t>Синезерское</w:t>
      </w:r>
      <w:proofErr w:type="spellEnd"/>
      <w:r w:rsidR="002234FB" w:rsidRPr="002234FB">
        <w:rPr>
          <w:bCs/>
          <w:color w:val="000000"/>
          <w:sz w:val="22"/>
          <w:szCs w:val="22"/>
        </w:rPr>
        <w:t xml:space="preserve"> сельское поселение, д. </w:t>
      </w:r>
      <w:proofErr w:type="spellStart"/>
      <w:r w:rsidR="002234FB" w:rsidRPr="002234FB">
        <w:rPr>
          <w:bCs/>
          <w:color w:val="000000"/>
          <w:sz w:val="22"/>
          <w:szCs w:val="22"/>
        </w:rPr>
        <w:t>Рябчовка</w:t>
      </w:r>
      <w:proofErr w:type="spellEnd"/>
      <w:r w:rsidR="002234FB" w:rsidRPr="002234FB">
        <w:rPr>
          <w:bCs/>
          <w:color w:val="000000"/>
          <w:sz w:val="22"/>
          <w:szCs w:val="22"/>
        </w:rPr>
        <w:t>, ул</w:t>
      </w:r>
      <w:proofErr w:type="gramStart"/>
      <w:r w:rsidR="002234FB" w:rsidRPr="002234FB">
        <w:rPr>
          <w:bCs/>
          <w:color w:val="000000"/>
          <w:sz w:val="22"/>
          <w:szCs w:val="22"/>
        </w:rPr>
        <w:t>.З</w:t>
      </w:r>
      <w:proofErr w:type="gramEnd"/>
      <w:r w:rsidR="002234FB" w:rsidRPr="002234FB">
        <w:rPr>
          <w:bCs/>
          <w:color w:val="000000"/>
          <w:sz w:val="22"/>
          <w:szCs w:val="22"/>
        </w:rPr>
        <w:t>аречная     площадью 1678 +/-14 кв.м., разрешенное использование: жилые дома усадебного типа в черте населенного пункта для ведения личного подсобного хозяйства; Цена 46 984 руб.;</w:t>
      </w:r>
      <w:r w:rsidR="00F14EA4" w:rsidRPr="00F14EA4">
        <w:rPr>
          <w:bCs/>
          <w:color w:val="FF0000"/>
          <w:sz w:val="22"/>
          <w:szCs w:val="22"/>
        </w:rPr>
        <w:t xml:space="preserve"> </w:t>
      </w:r>
      <w:r w:rsidR="00F14EA4" w:rsidRPr="00AE67C2">
        <w:rPr>
          <w:bCs/>
          <w:color w:val="000000" w:themeColor="text1"/>
          <w:sz w:val="22"/>
          <w:szCs w:val="22"/>
        </w:rPr>
        <w:t xml:space="preserve">Предельно допустимые параметры  разрешенного строительства в зоне индивидуальной жилой застройки </w:t>
      </w:r>
      <w:r w:rsidR="00AE67C2" w:rsidRPr="00AE67C2">
        <w:rPr>
          <w:bCs/>
          <w:color w:val="000000" w:themeColor="text1"/>
          <w:sz w:val="22"/>
          <w:szCs w:val="22"/>
        </w:rPr>
        <w:t>5</w:t>
      </w:r>
      <w:r w:rsidR="00F14EA4" w:rsidRPr="00AE67C2">
        <w:rPr>
          <w:bCs/>
          <w:color w:val="000000" w:themeColor="text1"/>
          <w:sz w:val="22"/>
          <w:szCs w:val="22"/>
        </w:rPr>
        <w:t xml:space="preserve">0% </w:t>
      </w:r>
      <w:r w:rsidR="00AE67C2" w:rsidRPr="00AE67C2">
        <w:rPr>
          <w:bCs/>
          <w:color w:val="000000" w:themeColor="text1"/>
          <w:sz w:val="22"/>
          <w:szCs w:val="22"/>
        </w:rPr>
        <w:t xml:space="preserve"> </w:t>
      </w:r>
      <w:r w:rsidR="00F14EA4" w:rsidRPr="00AE67C2">
        <w:rPr>
          <w:bCs/>
          <w:color w:val="000000" w:themeColor="text1"/>
          <w:sz w:val="22"/>
          <w:szCs w:val="22"/>
        </w:rPr>
        <w:t xml:space="preserve"> установлены решением </w:t>
      </w:r>
      <w:proofErr w:type="spellStart"/>
      <w:r w:rsidR="00F14EA4" w:rsidRPr="00AE67C2">
        <w:rPr>
          <w:bCs/>
          <w:color w:val="000000" w:themeColor="text1"/>
          <w:sz w:val="22"/>
          <w:szCs w:val="22"/>
        </w:rPr>
        <w:t>Синезерской</w:t>
      </w:r>
      <w:proofErr w:type="spellEnd"/>
      <w:r w:rsidR="00F14EA4" w:rsidRPr="00AE67C2">
        <w:rPr>
          <w:bCs/>
          <w:color w:val="000000" w:themeColor="text1"/>
          <w:sz w:val="22"/>
          <w:szCs w:val="22"/>
        </w:rPr>
        <w:t xml:space="preserve"> сельского Совета народных депутатов № 5-308 от 10.11.2017 г.</w:t>
      </w:r>
    </w:p>
    <w:p w:rsidR="00F14EA4" w:rsidRPr="00AE67C2" w:rsidRDefault="002234FB" w:rsidP="00F14EA4">
      <w:pPr>
        <w:ind w:firstLine="0"/>
        <w:rPr>
          <w:bCs/>
          <w:color w:val="000000" w:themeColor="text1"/>
          <w:sz w:val="22"/>
          <w:szCs w:val="22"/>
        </w:rPr>
      </w:pPr>
      <w:r w:rsidRPr="00AE67C2">
        <w:rPr>
          <w:bCs/>
          <w:color w:val="000000" w:themeColor="text1"/>
          <w:sz w:val="22"/>
          <w:szCs w:val="22"/>
        </w:rPr>
        <w:t xml:space="preserve">     </w:t>
      </w:r>
      <w:r w:rsidRPr="00AE67C2">
        <w:rPr>
          <w:b/>
          <w:bCs/>
          <w:color w:val="000000" w:themeColor="text1"/>
          <w:sz w:val="22"/>
          <w:szCs w:val="22"/>
        </w:rPr>
        <w:t>лот №5</w:t>
      </w:r>
      <w:r w:rsidRPr="00AE67C2">
        <w:rPr>
          <w:bCs/>
          <w:color w:val="000000" w:themeColor="text1"/>
          <w:sz w:val="22"/>
          <w:szCs w:val="22"/>
        </w:rPr>
        <w:t>- право собственности на земельный участок из</w:t>
      </w:r>
      <w:r w:rsidRPr="002234FB">
        <w:rPr>
          <w:bCs/>
          <w:color w:val="000000"/>
          <w:sz w:val="22"/>
          <w:szCs w:val="22"/>
        </w:rPr>
        <w:t xml:space="preserve"> земель населенных пунктов  с кадастровым номером  32:17:0240102:318,  местоположение: </w:t>
      </w:r>
      <w:proofErr w:type="gramStart"/>
      <w:r w:rsidRPr="002234FB">
        <w:rPr>
          <w:bCs/>
          <w:color w:val="000000"/>
          <w:sz w:val="22"/>
          <w:szCs w:val="22"/>
        </w:rPr>
        <w:t xml:space="preserve">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Бяковское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 сельское поселение, д. </w:t>
      </w:r>
      <w:proofErr w:type="spellStart"/>
      <w:r w:rsidRPr="002234FB">
        <w:rPr>
          <w:bCs/>
          <w:color w:val="000000"/>
          <w:sz w:val="22"/>
          <w:szCs w:val="22"/>
        </w:rPr>
        <w:t>Муравлевка</w:t>
      </w:r>
      <w:proofErr w:type="spellEnd"/>
      <w:r w:rsidRPr="002234FB">
        <w:rPr>
          <w:bCs/>
          <w:color w:val="000000"/>
          <w:sz w:val="22"/>
          <w:szCs w:val="22"/>
        </w:rPr>
        <w:t>, площадью 600 +/-8,58 кв.м., разрешенное и использование: жилые дома усадебного типа в черте населенного пункта для ведения личного подсобного хозяйства; Цена 17 616 руб.;</w:t>
      </w:r>
      <w:r w:rsidR="00F14EA4" w:rsidRPr="00F14EA4">
        <w:rPr>
          <w:bCs/>
          <w:color w:val="000000" w:themeColor="text1"/>
          <w:sz w:val="22"/>
          <w:szCs w:val="22"/>
        </w:rPr>
        <w:t xml:space="preserve"> </w:t>
      </w:r>
      <w:r w:rsidR="00F14EA4" w:rsidRPr="00AE67C2">
        <w:rPr>
          <w:bCs/>
          <w:color w:val="000000" w:themeColor="text1"/>
          <w:sz w:val="22"/>
          <w:szCs w:val="22"/>
        </w:rPr>
        <w:t xml:space="preserve">Предельно допустимые параметры  разрешенного строительства в зоне индивидуальной жилой застройки </w:t>
      </w:r>
      <w:r w:rsidR="00AE67C2" w:rsidRPr="00AE67C2">
        <w:rPr>
          <w:bCs/>
          <w:color w:val="000000" w:themeColor="text1"/>
          <w:sz w:val="22"/>
          <w:szCs w:val="22"/>
        </w:rPr>
        <w:t>5</w:t>
      </w:r>
      <w:r w:rsidR="00F14EA4" w:rsidRPr="00AE67C2">
        <w:rPr>
          <w:bCs/>
          <w:color w:val="000000" w:themeColor="text1"/>
          <w:sz w:val="22"/>
          <w:szCs w:val="22"/>
        </w:rPr>
        <w:t xml:space="preserve">0% </w:t>
      </w:r>
      <w:r w:rsidR="00AE67C2" w:rsidRPr="00AE67C2">
        <w:rPr>
          <w:bCs/>
          <w:color w:val="000000" w:themeColor="text1"/>
          <w:sz w:val="22"/>
          <w:szCs w:val="22"/>
        </w:rPr>
        <w:t xml:space="preserve"> </w:t>
      </w:r>
      <w:r w:rsidR="00F14EA4" w:rsidRPr="00AE67C2">
        <w:rPr>
          <w:bCs/>
          <w:color w:val="000000" w:themeColor="text1"/>
          <w:sz w:val="22"/>
          <w:szCs w:val="22"/>
        </w:rPr>
        <w:t xml:space="preserve"> установлены решением </w:t>
      </w:r>
      <w:proofErr w:type="spellStart"/>
      <w:r w:rsidR="00F14EA4" w:rsidRPr="00AE67C2">
        <w:rPr>
          <w:bCs/>
          <w:color w:val="000000" w:themeColor="text1"/>
          <w:sz w:val="22"/>
          <w:szCs w:val="22"/>
        </w:rPr>
        <w:t>Бяковского</w:t>
      </w:r>
      <w:proofErr w:type="spellEnd"/>
      <w:r w:rsidR="00F14EA4" w:rsidRPr="00AE67C2">
        <w:rPr>
          <w:bCs/>
          <w:color w:val="000000" w:themeColor="text1"/>
          <w:sz w:val="22"/>
          <w:szCs w:val="22"/>
        </w:rPr>
        <w:t xml:space="preserve"> сельского Совета народных депутатов   № 5-307 от 10.11.2017 г.</w:t>
      </w:r>
      <w:proofErr w:type="gramEnd"/>
    </w:p>
    <w:p w:rsidR="00520C99" w:rsidRPr="00AE67C2" w:rsidRDefault="002234FB" w:rsidP="00520C99">
      <w:pPr>
        <w:ind w:firstLine="0"/>
        <w:rPr>
          <w:bCs/>
          <w:color w:val="000000" w:themeColor="text1"/>
          <w:sz w:val="22"/>
          <w:szCs w:val="22"/>
        </w:rPr>
      </w:pPr>
      <w:r w:rsidRPr="002234FB">
        <w:rPr>
          <w:bCs/>
          <w:color w:val="000000"/>
          <w:sz w:val="22"/>
          <w:szCs w:val="22"/>
        </w:rPr>
        <w:t xml:space="preserve">     </w:t>
      </w:r>
      <w:r w:rsidRPr="002234FB">
        <w:rPr>
          <w:b/>
          <w:bCs/>
          <w:color w:val="000000"/>
          <w:sz w:val="22"/>
          <w:szCs w:val="22"/>
        </w:rPr>
        <w:t>лот №6</w:t>
      </w:r>
      <w:r w:rsidRPr="002234FB">
        <w:rPr>
          <w:bCs/>
          <w:color w:val="000000"/>
          <w:sz w:val="22"/>
          <w:szCs w:val="22"/>
        </w:rPr>
        <w:t xml:space="preserve"> - право собственности на земельный участок из земель населенных пунктов  с кадастровым номером  32:17:0240103:1211,  местоположение: </w:t>
      </w:r>
      <w:proofErr w:type="gramStart"/>
      <w:r w:rsidRPr="002234FB">
        <w:rPr>
          <w:bCs/>
          <w:color w:val="000000"/>
          <w:sz w:val="22"/>
          <w:szCs w:val="22"/>
        </w:rPr>
        <w:t xml:space="preserve">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Бяковское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 сельское поселение, с </w:t>
      </w:r>
      <w:proofErr w:type="spellStart"/>
      <w:r w:rsidRPr="002234FB">
        <w:rPr>
          <w:bCs/>
          <w:color w:val="000000"/>
          <w:sz w:val="22"/>
          <w:szCs w:val="22"/>
        </w:rPr>
        <w:t>Бяково</w:t>
      </w:r>
      <w:proofErr w:type="spellEnd"/>
      <w:r w:rsidRPr="002234FB">
        <w:rPr>
          <w:bCs/>
          <w:color w:val="000000"/>
          <w:sz w:val="22"/>
          <w:szCs w:val="22"/>
        </w:rPr>
        <w:t>, площадью 2000+/-16 кв.м., разрешенное использование: жилые дома усадебного типа в черте населенного пункта для ведения личного подсобного хозяйства; Цена 56 000 руб.;</w:t>
      </w:r>
      <w:r w:rsidR="00520C99" w:rsidRPr="00520C99">
        <w:rPr>
          <w:bCs/>
          <w:color w:val="FF0000"/>
          <w:sz w:val="22"/>
          <w:szCs w:val="22"/>
        </w:rPr>
        <w:t xml:space="preserve"> </w:t>
      </w:r>
      <w:r w:rsidR="00520C99" w:rsidRPr="00AE67C2">
        <w:rPr>
          <w:bCs/>
          <w:color w:val="000000" w:themeColor="text1"/>
          <w:sz w:val="22"/>
          <w:szCs w:val="22"/>
        </w:rPr>
        <w:t xml:space="preserve">Предельно допустимые параметры  разрешенного строительства в зоне индивидуальной жилой застройки </w:t>
      </w:r>
      <w:r w:rsidR="00AE67C2" w:rsidRPr="00AE67C2">
        <w:rPr>
          <w:bCs/>
          <w:color w:val="000000" w:themeColor="text1"/>
          <w:sz w:val="22"/>
          <w:szCs w:val="22"/>
        </w:rPr>
        <w:t>5</w:t>
      </w:r>
      <w:r w:rsidR="00520C99" w:rsidRPr="00AE67C2">
        <w:rPr>
          <w:bCs/>
          <w:color w:val="000000" w:themeColor="text1"/>
          <w:sz w:val="22"/>
          <w:szCs w:val="22"/>
        </w:rPr>
        <w:t xml:space="preserve">0% </w:t>
      </w:r>
      <w:r w:rsidR="00AE67C2" w:rsidRPr="00AE67C2">
        <w:rPr>
          <w:bCs/>
          <w:color w:val="000000" w:themeColor="text1"/>
          <w:sz w:val="22"/>
          <w:szCs w:val="22"/>
        </w:rPr>
        <w:t xml:space="preserve"> </w:t>
      </w:r>
      <w:r w:rsidR="00520C99" w:rsidRPr="00AE67C2">
        <w:rPr>
          <w:bCs/>
          <w:color w:val="000000" w:themeColor="text1"/>
          <w:sz w:val="22"/>
          <w:szCs w:val="22"/>
        </w:rPr>
        <w:t xml:space="preserve">установлены решением </w:t>
      </w:r>
      <w:proofErr w:type="spellStart"/>
      <w:r w:rsidR="00520C99" w:rsidRPr="00AE67C2">
        <w:rPr>
          <w:bCs/>
          <w:color w:val="000000" w:themeColor="text1"/>
          <w:sz w:val="22"/>
          <w:szCs w:val="22"/>
        </w:rPr>
        <w:t>Бяковского</w:t>
      </w:r>
      <w:proofErr w:type="spellEnd"/>
      <w:r w:rsidR="00520C99" w:rsidRPr="00AE67C2">
        <w:rPr>
          <w:bCs/>
          <w:color w:val="000000" w:themeColor="text1"/>
          <w:sz w:val="22"/>
          <w:szCs w:val="22"/>
        </w:rPr>
        <w:t xml:space="preserve"> сельского Совета народных депутатов   № 5-307 от 10.11.2017 г.</w:t>
      </w:r>
      <w:proofErr w:type="gramEnd"/>
    </w:p>
    <w:p w:rsidR="002234FB" w:rsidRDefault="002234FB" w:rsidP="002234FB">
      <w:pPr>
        <w:ind w:firstLine="0"/>
        <w:rPr>
          <w:bCs/>
          <w:color w:val="000000"/>
          <w:sz w:val="22"/>
          <w:szCs w:val="22"/>
        </w:rPr>
      </w:pPr>
      <w:r w:rsidRPr="00AE67C2">
        <w:rPr>
          <w:b/>
          <w:bCs/>
          <w:color w:val="000000" w:themeColor="text1"/>
          <w:sz w:val="22"/>
          <w:szCs w:val="22"/>
        </w:rPr>
        <w:t xml:space="preserve">      лот №7</w:t>
      </w:r>
      <w:r w:rsidRPr="00AE67C2">
        <w:rPr>
          <w:bCs/>
          <w:color w:val="000000" w:themeColor="text1"/>
          <w:sz w:val="22"/>
          <w:szCs w:val="22"/>
        </w:rPr>
        <w:t xml:space="preserve"> - право собственности на</w:t>
      </w:r>
      <w:r w:rsidRPr="002234FB">
        <w:rPr>
          <w:bCs/>
          <w:color w:val="000000"/>
          <w:sz w:val="22"/>
          <w:szCs w:val="22"/>
        </w:rPr>
        <w:t xml:space="preserve"> земельный участок из  земель населенных пунктов  с кадастровым номером  32:17:0960301:349,  местоположение: 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Навлинское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городское поселение, </w:t>
      </w:r>
      <w:proofErr w:type="spellStart"/>
      <w:r w:rsidRPr="002234FB">
        <w:rPr>
          <w:bCs/>
          <w:color w:val="000000"/>
          <w:sz w:val="22"/>
          <w:szCs w:val="22"/>
        </w:rPr>
        <w:t>рп</w:t>
      </w:r>
      <w:proofErr w:type="spellEnd"/>
      <w:r w:rsidRPr="002234FB">
        <w:rPr>
          <w:bCs/>
          <w:color w:val="000000"/>
          <w:sz w:val="22"/>
          <w:szCs w:val="22"/>
        </w:rPr>
        <w:t xml:space="preserve"> Навля, </w:t>
      </w:r>
      <w:proofErr w:type="gramStart"/>
      <w:r w:rsidRPr="002234FB">
        <w:rPr>
          <w:bCs/>
          <w:color w:val="000000"/>
          <w:sz w:val="22"/>
          <w:szCs w:val="22"/>
        </w:rPr>
        <w:t>СО</w:t>
      </w:r>
      <w:proofErr w:type="gramEnd"/>
      <w:r w:rsidRPr="002234FB">
        <w:rPr>
          <w:bCs/>
          <w:color w:val="000000"/>
          <w:sz w:val="22"/>
          <w:szCs w:val="22"/>
        </w:rPr>
        <w:t xml:space="preserve"> «Садоводов-Огородников», площадью 460+/-8 кв.м., разрешенное использование: ведение садоводства; Цена 12 604 руб.</w:t>
      </w:r>
    </w:p>
    <w:p w:rsidR="002234FB" w:rsidRDefault="002234FB" w:rsidP="002234FB">
      <w:pPr>
        <w:ind w:firstLine="0"/>
        <w:rPr>
          <w:bCs/>
          <w:color w:val="000000"/>
          <w:sz w:val="22"/>
          <w:szCs w:val="22"/>
        </w:rPr>
      </w:pPr>
      <w:r w:rsidRPr="002234FB">
        <w:rPr>
          <w:bCs/>
          <w:color w:val="000000"/>
          <w:sz w:val="22"/>
          <w:szCs w:val="22"/>
        </w:rPr>
        <w:t xml:space="preserve">      </w:t>
      </w:r>
      <w:r w:rsidRPr="002234FB">
        <w:rPr>
          <w:b/>
          <w:bCs/>
          <w:color w:val="000000"/>
          <w:sz w:val="22"/>
          <w:szCs w:val="22"/>
        </w:rPr>
        <w:t>лот №8</w:t>
      </w:r>
      <w:r w:rsidRPr="002234FB">
        <w:rPr>
          <w:bCs/>
          <w:color w:val="000000"/>
          <w:sz w:val="22"/>
          <w:szCs w:val="22"/>
        </w:rPr>
        <w:t xml:space="preserve">- право собственности на земельный участок из земель населенных пунктов  с кадастровым номером  32:17:0360301:592,  местоположение: 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Навлинское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городское поселение, с </w:t>
      </w:r>
      <w:proofErr w:type="spellStart"/>
      <w:r w:rsidRPr="002234FB">
        <w:rPr>
          <w:bCs/>
          <w:color w:val="000000"/>
          <w:sz w:val="22"/>
          <w:szCs w:val="22"/>
        </w:rPr>
        <w:t>Борщово</w:t>
      </w:r>
      <w:proofErr w:type="spellEnd"/>
      <w:r w:rsidRPr="002234FB">
        <w:rPr>
          <w:bCs/>
          <w:color w:val="000000"/>
          <w:sz w:val="22"/>
          <w:szCs w:val="22"/>
        </w:rPr>
        <w:t>, площадью 2025+/-16 кв.м., разрешенное использование: для ведения личного подсобного хозяйства; Цена 81 000 руб.;</w:t>
      </w:r>
    </w:p>
    <w:p w:rsidR="002234FB" w:rsidRPr="002234FB" w:rsidRDefault="002234FB" w:rsidP="002234FB">
      <w:pPr>
        <w:ind w:firstLine="0"/>
        <w:rPr>
          <w:bCs/>
          <w:color w:val="000000"/>
          <w:sz w:val="22"/>
          <w:szCs w:val="22"/>
        </w:rPr>
      </w:pPr>
      <w:r w:rsidRPr="002234FB">
        <w:rPr>
          <w:bCs/>
          <w:color w:val="000000"/>
          <w:sz w:val="22"/>
          <w:szCs w:val="22"/>
        </w:rPr>
        <w:t xml:space="preserve">      </w:t>
      </w:r>
      <w:r w:rsidRPr="002234FB">
        <w:rPr>
          <w:b/>
          <w:bCs/>
          <w:color w:val="000000"/>
          <w:sz w:val="22"/>
          <w:szCs w:val="22"/>
        </w:rPr>
        <w:t>лот №9</w:t>
      </w:r>
      <w:r w:rsidRPr="002234FB">
        <w:rPr>
          <w:bCs/>
          <w:color w:val="000000"/>
          <w:sz w:val="22"/>
          <w:szCs w:val="22"/>
        </w:rPr>
        <w:t xml:space="preserve">- право собственности на земельный участок из земель населенных пунктов  с кадастровым номером  32:17:0110105:138,  местоположение: 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Навлинское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городское поселение, </w:t>
      </w:r>
      <w:proofErr w:type="spellStart"/>
      <w:r w:rsidRPr="002234FB">
        <w:rPr>
          <w:bCs/>
          <w:color w:val="000000"/>
          <w:sz w:val="22"/>
          <w:szCs w:val="22"/>
        </w:rPr>
        <w:t>рп</w:t>
      </w:r>
      <w:proofErr w:type="spellEnd"/>
      <w:r w:rsidRPr="002234FB">
        <w:rPr>
          <w:bCs/>
          <w:color w:val="000000"/>
          <w:sz w:val="22"/>
          <w:szCs w:val="22"/>
        </w:rPr>
        <w:t xml:space="preserve"> Навля,     площадью 3485+/-20,66 кв.м., разрешенное использование: для ведения личного подсобного хозяйства; Цена 121 975 руб.;</w:t>
      </w:r>
    </w:p>
    <w:p w:rsidR="00520C99" w:rsidRPr="00AE67C2" w:rsidRDefault="002234FB" w:rsidP="00520C99">
      <w:pPr>
        <w:ind w:firstLine="0"/>
        <w:rPr>
          <w:bCs/>
          <w:color w:val="000000" w:themeColor="text1"/>
          <w:sz w:val="22"/>
          <w:szCs w:val="22"/>
        </w:rPr>
      </w:pPr>
      <w:r w:rsidRPr="002234FB">
        <w:rPr>
          <w:bCs/>
          <w:color w:val="000000"/>
          <w:sz w:val="22"/>
          <w:szCs w:val="22"/>
        </w:rPr>
        <w:t xml:space="preserve">     </w:t>
      </w:r>
      <w:r w:rsidRPr="002234FB">
        <w:rPr>
          <w:b/>
          <w:bCs/>
          <w:color w:val="000000"/>
          <w:sz w:val="22"/>
          <w:szCs w:val="22"/>
        </w:rPr>
        <w:t>лот №10-</w:t>
      </w:r>
      <w:r w:rsidRPr="002234FB">
        <w:rPr>
          <w:bCs/>
          <w:color w:val="000000"/>
          <w:sz w:val="22"/>
          <w:szCs w:val="22"/>
        </w:rPr>
        <w:t xml:space="preserve"> право собственности на земельный участок из земель населенных пунктов  с кадастровым номером  32:17:0130606:125,  местоположение: </w:t>
      </w:r>
      <w:proofErr w:type="gramStart"/>
      <w:r w:rsidRPr="002234FB">
        <w:rPr>
          <w:bCs/>
          <w:color w:val="000000"/>
          <w:sz w:val="22"/>
          <w:szCs w:val="22"/>
        </w:rPr>
        <w:t xml:space="preserve">Российская Федерация, Брянская область, </w:t>
      </w:r>
      <w:proofErr w:type="spellStart"/>
      <w:r w:rsidRPr="002234FB">
        <w:rPr>
          <w:bCs/>
          <w:color w:val="000000"/>
          <w:sz w:val="22"/>
          <w:szCs w:val="22"/>
        </w:rPr>
        <w:t>Навлинский</w:t>
      </w:r>
      <w:proofErr w:type="spellEnd"/>
      <w:r w:rsidRPr="002234FB">
        <w:rPr>
          <w:bCs/>
          <w:color w:val="000000"/>
          <w:sz w:val="22"/>
          <w:szCs w:val="22"/>
        </w:rPr>
        <w:t xml:space="preserve"> муниципальный район, </w:t>
      </w:r>
      <w:proofErr w:type="spellStart"/>
      <w:r w:rsidRPr="002234FB">
        <w:rPr>
          <w:bCs/>
          <w:color w:val="000000"/>
          <w:sz w:val="22"/>
          <w:szCs w:val="22"/>
        </w:rPr>
        <w:t>Чичковское</w:t>
      </w:r>
      <w:proofErr w:type="spellEnd"/>
      <w:r w:rsidRPr="002234FB">
        <w:rPr>
          <w:bCs/>
          <w:color w:val="000000"/>
          <w:sz w:val="22"/>
          <w:szCs w:val="22"/>
        </w:rPr>
        <w:t xml:space="preserve"> сельское  поселение, п. Черемушки, Озерная     площадью 1540+/-14 кв.м., разрешенное использование: отдельно стоящие жилые дома усадебного типа, для индивидуальной жилой застройки; Цена 43 274 руб.;</w:t>
      </w:r>
      <w:r w:rsidR="00520C99" w:rsidRPr="00520C99">
        <w:rPr>
          <w:bCs/>
          <w:color w:val="FF0000"/>
          <w:sz w:val="22"/>
          <w:szCs w:val="22"/>
        </w:rPr>
        <w:t xml:space="preserve"> </w:t>
      </w:r>
      <w:r w:rsidR="00520C99" w:rsidRPr="00AE67C2">
        <w:rPr>
          <w:bCs/>
          <w:color w:val="000000" w:themeColor="text1"/>
          <w:sz w:val="22"/>
          <w:szCs w:val="22"/>
        </w:rPr>
        <w:t xml:space="preserve">Предельно допустимые параметры  разрешенного строительства в зоне индивидуальной жилой застройки </w:t>
      </w:r>
      <w:r w:rsidR="00AE67C2" w:rsidRPr="00AE67C2">
        <w:rPr>
          <w:bCs/>
          <w:color w:val="000000" w:themeColor="text1"/>
          <w:sz w:val="22"/>
          <w:szCs w:val="22"/>
        </w:rPr>
        <w:t>5</w:t>
      </w:r>
      <w:r w:rsidR="00520C99" w:rsidRPr="00AE67C2">
        <w:rPr>
          <w:bCs/>
          <w:color w:val="000000" w:themeColor="text1"/>
          <w:sz w:val="22"/>
          <w:szCs w:val="22"/>
        </w:rPr>
        <w:t xml:space="preserve">0% установлены решением </w:t>
      </w:r>
      <w:proofErr w:type="spellStart"/>
      <w:r w:rsidR="00333E25" w:rsidRPr="00AE67C2">
        <w:rPr>
          <w:bCs/>
          <w:color w:val="000000" w:themeColor="text1"/>
          <w:sz w:val="22"/>
          <w:szCs w:val="22"/>
        </w:rPr>
        <w:t>Чичковского</w:t>
      </w:r>
      <w:proofErr w:type="spellEnd"/>
      <w:r w:rsidR="00520C99" w:rsidRPr="00AE67C2">
        <w:rPr>
          <w:bCs/>
          <w:color w:val="000000" w:themeColor="text1"/>
          <w:sz w:val="22"/>
          <w:szCs w:val="22"/>
        </w:rPr>
        <w:t xml:space="preserve"> сельского Совета народных депутатов   № </w:t>
      </w:r>
      <w:r w:rsidR="00333E25" w:rsidRPr="00AE67C2">
        <w:rPr>
          <w:bCs/>
          <w:color w:val="000000" w:themeColor="text1"/>
          <w:sz w:val="22"/>
          <w:szCs w:val="22"/>
        </w:rPr>
        <w:t>5-314</w:t>
      </w:r>
      <w:r w:rsidR="00520C99" w:rsidRPr="00AE67C2">
        <w:rPr>
          <w:bCs/>
          <w:color w:val="000000" w:themeColor="text1"/>
          <w:sz w:val="22"/>
          <w:szCs w:val="22"/>
        </w:rPr>
        <w:t xml:space="preserve"> от 10.11.2017 г.</w:t>
      </w:r>
      <w:proofErr w:type="gramEnd"/>
    </w:p>
    <w:p w:rsidR="00CD344C" w:rsidRPr="002234FB" w:rsidRDefault="00CD344C" w:rsidP="00CD344C">
      <w:pPr>
        <w:rPr>
          <w:sz w:val="22"/>
          <w:szCs w:val="22"/>
        </w:rPr>
      </w:pPr>
      <w:r w:rsidRPr="002234FB">
        <w:rPr>
          <w:sz w:val="22"/>
          <w:szCs w:val="22"/>
        </w:rPr>
        <w:t>5. Шаг аукциона 3 % от начальной цены лота.</w:t>
      </w:r>
    </w:p>
    <w:p w:rsidR="00CD344C" w:rsidRDefault="00CD344C" w:rsidP="00CD344C">
      <w:pPr>
        <w:rPr>
          <w:color w:val="000000"/>
          <w:sz w:val="22"/>
          <w:szCs w:val="22"/>
        </w:rPr>
      </w:pPr>
      <w:r w:rsidRPr="00F440D4">
        <w:rPr>
          <w:w w:val="106"/>
          <w:sz w:val="22"/>
          <w:szCs w:val="22"/>
        </w:rPr>
        <w:t xml:space="preserve">6. </w:t>
      </w:r>
      <w:r w:rsidRPr="00F440D4">
        <w:rPr>
          <w:sz w:val="22"/>
          <w:szCs w:val="22"/>
        </w:rPr>
        <w:t xml:space="preserve">Заявки на участие </w:t>
      </w:r>
      <w:r w:rsidRPr="00F440D4">
        <w:rPr>
          <w:w w:val="105"/>
          <w:sz w:val="22"/>
          <w:szCs w:val="22"/>
        </w:rPr>
        <w:t xml:space="preserve">в </w:t>
      </w:r>
      <w:r w:rsidRPr="00F440D4">
        <w:rPr>
          <w:sz w:val="22"/>
          <w:szCs w:val="22"/>
        </w:rPr>
        <w:t xml:space="preserve">торгах принимаются </w:t>
      </w:r>
      <w:r w:rsidR="00CF2CEF">
        <w:rPr>
          <w:color w:val="000000"/>
          <w:sz w:val="22"/>
          <w:szCs w:val="22"/>
        </w:rPr>
        <w:t xml:space="preserve">при личном обращении и предъявлении паспорта, или через представителя по доверенности </w:t>
      </w:r>
      <w:r w:rsidRPr="00F440D4">
        <w:rPr>
          <w:sz w:val="22"/>
          <w:szCs w:val="22"/>
        </w:rPr>
        <w:t>по адресу: Брянская область, п. Навля, ул. Красных Партизан</w:t>
      </w:r>
      <w:r w:rsidRPr="00F440D4">
        <w:rPr>
          <w:w w:val="110"/>
          <w:sz w:val="22"/>
          <w:szCs w:val="22"/>
        </w:rPr>
        <w:t xml:space="preserve">, д. 21, каб.3 </w:t>
      </w:r>
      <w:r w:rsidRPr="00F440D4">
        <w:rPr>
          <w:sz w:val="22"/>
          <w:szCs w:val="22"/>
        </w:rPr>
        <w:t xml:space="preserve">кроме субботы </w:t>
      </w:r>
      <w:r w:rsidRPr="00F440D4">
        <w:rPr>
          <w:w w:val="91"/>
          <w:sz w:val="22"/>
          <w:szCs w:val="22"/>
        </w:rPr>
        <w:t xml:space="preserve">и </w:t>
      </w:r>
      <w:r w:rsidRPr="00F440D4">
        <w:rPr>
          <w:sz w:val="22"/>
          <w:szCs w:val="22"/>
        </w:rPr>
        <w:t>воскресенья</w:t>
      </w:r>
      <w:r w:rsidRPr="00F440D4">
        <w:rPr>
          <w:color w:val="000000"/>
          <w:sz w:val="22"/>
          <w:szCs w:val="22"/>
        </w:rPr>
        <w:t xml:space="preserve"> и официальных праздничных дней</w:t>
      </w:r>
      <w:r w:rsidRPr="00F440D4">
        <w:rPr>
          <w:sz w:val="22"/>
          <w:szCs w:val="22"/>
        </w:rPr>
        <w:t>, с 8-30ч.</w:t>
      </w:r>
      <w:r w:rsidRPr="00F440D4">
        <w:rPr>
          <w:w w:val="91"/>
          <w:sz w:val="22"/>
          <w:szCs w:val="22"/>
        </w:rPr>
        <w:t xml:space="preserve">, </w:t>
      </w:r>
      <w:r w:rsidRPr="00F440D4">
        <w:rPr>
          <w:sz w:val="22"/>
          <w:szCs w:val="22"/>
        </w:rPr>
        <w:t>до 17-45ч. (перерыв с 13:00ч до 14:00ч)</w:t>
      </w:r>
      <w:proofErr w:type="gramStart"/>
      <w:r w:rsidRPr="00F440D4">
        <w:rPr>
          <w:sz w:val="22"/>
          <w:szCs w:val="22"/>
        </w:rPr>
        <w:t>,п</w:t>
      </w:r>
      <w:proofErr w:type="gramEnd"/>
      <w:r w:rsidRPr="00F440D4">
        <w:rPr>
          <w:sz w:val="22"/>
          <w:szCs w:val="22"/>
        </w:rPr>
        <w:t>ятница с 8-30ч.</w:t>
      </w:r>
      <w:r w:rsidRPr="00F440D4">
        <w:rPr>
          <w:w w:val="91"/>
          <w:sz w:val="22"/>
          <w:szCs w:val="22"/>
        </w:rPr>
        <w:t xml:space="preserve">, </w:t>
      </w:r>
      <w:r w:rsidRPr="00F440D4">
        <w:rPr>
          <w:sz w:val="22"/>
          <w:szCs w:val="22"/>
        </w:rPr>
        <w:t>до 16-30ч. срок начала приема заявок</w:t>
      </w:r>
      <w:r w:rsidRPr="00F440D4">
        <w:rPr>
          <w:color w:val="C00000"/>
          <w:sz w:val="22"/>
          <w:szCs w:val="22"/>
        </w:rPr>
        <w:t xml:space="preserve"> </w:t>
      </w:r>
      <w:r w:rsidR="002234FB">
        <w:rPr>
          <w:color w:val="000000"/>
          <w:sz w:val="22"/>
          <w:szCs w:val="22"/>
        </w:rPr>
        <w:t>19.03</w:t>
      </w:r>
      <w:r w:rsidRPr="00F440D4">
        <w:rPr>
          <w:color w:val="000000"/>
          <w:sz w:val="22"/>
          <w:szCs w:val="22"/>
        </w:rPr>
        <w:t>.2021г.,с 8-30ч., срок окончания приема</w:t>
      </w:r>
      <w:r w:rsidRPr="00C45D88">
        <w:rPr>
          <w:color w:val="000000"/>
          <w:sz w:val="22"/>
          <w:szCs w:val="22"/>
        </w:rPr>
        <w:t xml:space="preserve"> заявок </w:t>
      </w:r>
      <w:r w:rsidR="002234FB">
        <w:rPr>
          <w:color w:val="000000"/>
          <w:sz w:val="22"/>
          <w:szCs w:val="22"/>
        </w:rPr>
        <w:t>19</w:t>
      </w:r>
      <w:r w:rsidR="00F440D4">
        <w:rPr>
          <w:color w:val="000000"/>
          <w:sz w:val="22"/>
          <w:szCs w:val="22"/>
        </w:rPr>
        <w:t>.04</w:t>
      </w:r>
      <w:r w:rsidRPr="00C45D88">
        <w:rPr>
          <w:color w:val="000000"/>
          <w:sz w:val="22"/>
          <w:szCs w:val="22"/>
        </w:rPr>
        <w:t>.2021г. до 17-45ч.(включительно).</w:t>
      </w:r>
    </w:p>
    <w:p w:rsidR="00CD344C" w:rsidRPr="00C45D88" w:rsidRDefault="00CD344C" w:rsidP="00CD344C">
      <w:pPr>
        <w:rPr>
          <w:sz w:val="22"/>
          <w:szCs w:val="22"/>
        </w:rPr>
      </w:pPr>
      <w:r w:rsidRPr="00C45D88">
        <w:rPr>
          <w:sz w:val="22"/>
          <w:szCs w:val="22"/>
        </w:rPr>
        <w:t>Для участия в торгах претендент представляет следующие документы:</w:t>
      </w:r>
    </w:p>
    <w:p w:rsidR="00CD344C" w:rsidRPr="00C45D88" w:rsidRDefault="00CD344C" w:rsidP="00CD344C">
      <w:pPr>
        <w:rPr>
          <w:sz w:val="22"/>
          <w:szCs w:val="22"/>
        </w:rPr>
      </w:pPr>
      <w:r w:rsidRPr="00C45D88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CD344C" w:rsidRPr="00C45D88" w:rsidRDefault="00CD344C" w:rsidP="00CD344C">
      <w:pPr>
        <w:rPr>
          <w:sz w:val="22"/>
          <w:szCs w:val="22"/>
        </w:rPr>
      </w:pPr>
      <w:r w:rsidRPr="00C45D88">
        <w:rPr>
          <w:sz w:val="22"/>
          <w:szCs w:val="22"/>
        </w:rPr>
        <w:t>2) копии документов, удостоверяющих личность заявителя (для граждан</w:t>
      </w:r>
      <w:r w:rsidRPr="00C45D88">
        <w:rPr>
          <w:bCs/>
          <w:sz w:val="22"/>
          <w:szCs w:val="22"/>
        </w:rPr>
        <w:t xml:space="preserve">, </w:t>
      </w:r>
      <w:r w:rsidRPr="00C45D88">
        <w:rPr>
          <w:sz w:val="22"/>
          <w:szCs w:val="22"/>
        </w:rPr>
        <w:t>все страницы);</w:t>
      </w:r>
    </w:p>
    <w:p w:rsidR="00CD344C" w:rsidRPr="00C45D88" w:rsidRDefault="00CD344C" w:rsidP="00CD344C">
      <w:pPr>
        <w:rPr>
          <w:sz w:val="22"/>
          <w:szCs w:val="22"/>
        </w:rPr>
      </w:pPr>
      <w:r w:rsidRPr="00C45D88">
        <w:rPr>
          <w:sz w:val="22"/>
          <w:szCs w:val="22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344C" w:rsidRDefault="00CD344C" w:rsidP="00CD344C">
      <w:pPr>
        <w:rPr>
          <w:sz w:val="22"/>
          <w:szCs w:val="22"/>
        </w:rPr>
      </w:pPr>
      <w:r w:rsidRPr="00C45D88">
        <w:rPr>
          <w:sz w:val="22"/>
          <w:szCs w:val="22"/>
        </w:rPr>
        <w:t>4) документы, подтверждающие внесение задатка</w:t>
      </w:r>
    </w:p>
    <w:p w:rsidR="00DF47A1" w:rsidRDefault="005770CE" w:rsidP="00DF47A1">
      <w:pPr>
        <w:shd w:val="clear" w:color="auto" w:fill="FFFFFF"/>
        <w:spacing w:line="252" w:lineRule="atLeast"/>
        <w:ind w:firstLine="540"/>
        <w:rPr>
          <w:color w:val="000000"/>
          <w:sz w:val="22"/>
          <w:szCs w:val="22"/>
        </w:rPr>
      </w:pPr>
      <w:r w:rsidRPr="005770CE">
        <w:rPr>
          <w:sz w:val="22"/>
          <w:szCs w:val="22"/>
        </w:rPr>
        <w:t>7.</w:t>
      </w:r>
      <w:r w:rsidRPr="005770CE">
        <w:rPr>
          <w:color w:val="000000"/>
          <w:sz w:val="22"/>
          <w:szCs w:val="22"/>
        </w:rPr>
        <w:t xml:space="preserve"> </w:t>
      </w:r>
      <w:r w:rsidR="00DF47A1" w:rsidRPr="00DF47A1">
        <w:rPr>
          <w:color w:val="000000"/>
          <w:sz w:val="22"/>
          <w:szCs w:val="22"/>
        </w:rPr>
        <w:t>Аукцион проводится в случае, предусмотренном пунктом 7 статьи 39.18 Земельного кодекса Российской Федерации. Участниками аукциона могут являться только граждане</w:t>
      </w:r>
      <w:r w:rsidR="002C490F">
        <w:rPr>
          <w:color w:val="000000"/>
          <w:sz w:val="22"/>
          <w:szCs w:val="22"/>
        </w:rPr>
        <w:t xml:space="preserve"> </w:t>
      </w:r>
      <w:r w:rsidR="002C490F" w:rsidRPr="002C490F">
        <w:rPr>
          <w:color w:val="000000"/>
          <w:sz w:val="22"/>
          <w:szCs w:val="22"/>
        </w:rPr>
        <w:t>или в случае предоставления земельного участка для осуществления крестьянским (фермерским) хозяйством его деятельности - </w:t>
      </w:r>
      <w:r w:rsidR="002C490F" w:rsidRPr="002C490F">
        <w:rPr>
          <w:bCs/>
          <w:color w:val="000000"/>
          <w:sz w:val="22"/>
          <w:szCs w:val="22"/>
        </w:rPr>
        <w:t>граждане</w:t>
      </w:r>
      <w:r w:rsidR="002C490F" w:rsidRPr="002C490F">
        <w:rPr>
          <w:color w:val="000000"/>
          <w:sz w:val="22"/>
          <w:szCs w:val="22"/>
        </w:rPr>
        <w:t> и крестьянские (фермерские) хозяйства</w:t>
      </w:r>
      <w:r w:rsidR="00DF47A1" w:rsidRPr="00DF47A1">
        <w:rPr>
          <w:color w:val="000000"/>
          <w:sz w:val="22"/>
          <w:szCs w:val="22"/>
        </w:rPr>
        <w:t>.</w:t>
      </w:r>
    </w:p>
    <w:p w:rsidR="00CA294C" w:rsidRPr="005770CE" w:rsidRDefault="005770CE" w:rsidP="00DF47A1">
      <w:pPr>
        <w:shd w:val="clear" w:color="auto" w:fill="FFFFFF"/>
        <w:spacing w:line="252" w:lineRule="atLeast"/>
        <w:ind w:firstLine="540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CD344C" w:rsidRPr="0021364F">
        <w:rPr>
          <w:sz w:val="22"/>
          <w:szCs w:val="22"/>
        </w:rPr>
        <w:t xml:space="preserve">. </w:t>
      </w:r>
      <w:r w:rsidR="00CA294C" w:rsidRPr="0021364F">
        <w:rPr>
          <w:sz w:val="22"/>
          <w:szCs w:val="22"/>
        </w:rPr>
        <w:t xml:space="preserve">Размер </w:t>
      </w:r>
      <w:r w:rsidR="00CA294C" w:rsidRPr="0021364F">
        <w:rPr>
          <w:color w:val="7030A0"/>
          <w:sz w:val="22"/>
          <w:szCs w:val="22"/>
        </w:rPr>
        <w:t>задатка 80%</w:t>
      </w:r>
      <w:r w:rsidR="00CA294C" w:rsidRPr="0021364F">
        <w:rPr>
          <w:sz w:val="22"/>
          <w:szCs w:val="22"/>
        </w:rPr>
        <w:t xml:space="preserve"> от начальной цены лота, который должен быть перечислен на расчетный счет: Отдел по управлению муниципальным имуществом администрации </w:t>
      </w:r>
      <w:proofErr w:type="spellStart"/>
      <w:r w:rsidR="00CA294C" w:rsidRPr="0021364F">
        <w:rPr>
          <w:sz w:val="22"/>
          <w:szCs w:val="22"/>
        </w:rPr>
        <w:t>Навлинского</w:t>
      </w:r>
      <w:proofErr w:type="spellEnd"/>
      <w:r w:rsidR="00CA294C" w:rsidRPr="0021364F">
        <w:rPr>
          <w:sz w:val="22"/>
          <w:szCs w:val="22"/>
        </w:rPr>
        <w:t xml:space="preserve"> района</w:t>
      </w:r>
      <w:r w:rsidR="00CA294C" w:rsidRPr="00701CEE">
        <w:rPr>
          <w:color w:val="000000"/>
          <w:sz w:val="22"/>
          <w:szCs w:val="22"/>
        </w:rPr>
        <w:t xml:space="preserve">; ИНН </w:t>
      </w:r>
      <w:r w:rsidR="00CA294C">
        <w:rPr>
          <w:color w:val="000000"/>
          <w:sz w:val="22"/>
          <w:szCs w:val="22"/>
        </w:rPr>
        <w:t>3221002114</w:t>
      </w:r>
      <w:r w:rsidR="00CA294C" w:rsidRPr="00701CEE">
        <w:rPr>
          <w:color w:val="000000"/>
          <w:sz w:val="22"/>
          <w:szCs w:val="22"/>
        </w:rPr>
        <w:t xml:space="preserve">; КПП </w:t>
      </w:r>
      <w:r w:rsidR="00CA294C">
        <w:rPr>
          <w:color w:val="000000"/>
          <w:sz w:val="22"/>
          <w:szCs w:val="22"/>
        </w:rPr>
        <w:t>324501001</w:t>
      </w:r>
      <w:r w:rsidR="00CA294C" w:rsidRPr="00701CEE">
        <w:rPr>
          <w:color w:val="000000"/>
          <w:sz w:val="22"/>
          <w:szCs w:val="22"/>
        </w:rPr>
        <w:t xml:space="preserve">; Р/счет </w:t>
      </w:r>
      <w:r w:rsidR="00CA294C">
        <w:rPr>
          <w:color w:val="000000"/>
          <w:sz w:val="22"/>
          <w:szCs w:val="22"/>
        </w:rPr>
        <w:t xml:space="preserve">03232643156380002700 </w:t>
      </w:r>
      <w:r w:rsidR="00CA294C" w:rsidRPr="00701CEE">
        <w:rPr>
          <w:color w:val="000000"/>
          <w:sz w:val="22"/>
          <w:szCs w:val="22"/>
        </w:rPr>
        <w:t>Отделение Брянск г</w:t>
      </w:r>
      <w:proofErr w:type="gramStart"/>
      <w:r w:rsidR="00CA294C" w:rsidRPr="00701CEE">
        <w:rPr>
          <w:color w:val="000000"/>
          <w:sz w:val="22"/>
          <w:szCs w:val="22"/>
        </w:rPr>
        <w:t>.Б</w:t>
      </w:r>
      <w:proofErr w:type="gramEnd"/>
      <w:r w:rsidR="00CA294C" w:rsidRPr="00701CEE">
        <w:rPr>
          <w:color w:val="000000"/>
          <w:sz w:val="22"/>
          <w:szCs w:val="22"/>
        </w:rPr>
        <w:t xml:space="preserve">рянск / УФК </w:t>
      </w:r>
      <w:r w:rsidR="00CA294C" w:rsidRPr="005770CE">
        <w:rPr>
          <w:color w:val="000000"/>
          <w:sz w:val="22"/>
          <w:szCs w:val="22"/>
        </w:rPr>
        <w:t>по Брянской области;  БИК 011501101, КБК 85300000000000000180, л/с 05273009950.</w:t>
      </w:r>
    </w:p>
    <w:p w:rsidR="00A742BC" w:rsidRPr="005770CE" w:rsidRDefault="005770CE" w:rsidP="00A742BC">
      <w:pPr>
        <w:rPr>
          <w:color w:val="000000"/>
          <w:sz w:val="22"/>
          <w:szCs w:val="22"/>
        </w:rPr>
      </w:pPr>
      <w:r w:rsidRPr="005770CE">
        <w:rPr>
          <w:color w:val="000000"/>
          <w:sz w:val="22"/>
          <w:szCs w:val="22"/>
        </w:rPr>
        <w:t>Задаток, внесенный лицом, признанным победителем торгов засчитывается в оплату предмета продажи посредством публичного предложения. Организатор торгов в течение 3 рабочих дней со дня подписания протокола о результатах торгов возвращает задаток лицам, участвовавшим в продаже, но не победившим в ней.</w:t>
      </w:r>
    </w:p>
    <w:p w:rsidR="00AE67C2" w:rsidRDefault="00CD344C" w:rsidP="00CD344C">
      <w:pPr>
        <w:rPr>
          <w:sz w:val="22"/>
          <w:szCs w:val="22"/>
        </w:rPr>
      </w:pPr>
      <w:r w:rsidRPr="005770CE">
        <w:rPr>
          <w:color w:val="000000"/>
          <w:sz w:val="22"/>
          <w:szCs w:val="22"/>
        </w:rPr>
        <w:t>Данное сообщение является публичной</w:t>
      </w:r>
      <w:r w:rsidRPr="00701CEE">
        <w:rPr>
          <w:color w:val="000000"/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</w:t>
      </w:r>
      <w:r w:rsidRPr="0021364F">
        <w:rPr>
          <w:sz w:val="22"/>
          <w:szCs w:val="22"/>
        </w:rPr>
        <w:t xml:space="preserve"> перечисление задатка являются акцептом такой оферты</w:t>
      </w:r>
      <w:r w:rsidR="00AE67C2">
        <w:rPr>
          <w:sz w:val="22"/>
          <w:szCs w:val="22"/>
        </w:rPr>
        <w:t>.</w:t>
      </w:r>
    </w:p>
    <w:p w:rsidR="00CD344C" w:rsidRPr="00FE24C2" w:rsidRDefault="00CD344C" w:rsidP="00CD344C">
      <w:pPr>
        <w:rPr>
          <w:color w:val="000000"/>
          <w:w w:val="110"/>
          <w:sz w:val="22"/>
          <w:szCs w:val="22"/>
        </w:rPr>
      </w:pPr>
      <w:r w:rsidRPr="0021364F">
        <w:rPr>
          <w:sz w:val="22"/>
          <w:szCs w:val="22"/>
        </w:rPr>
        <w:t xml:space="preserve">8. Определение участников торгов состоится </w:t>
      </w:r>
      <w:r w:rsidR="002234FB">
        <w:rPr>
          <w:sz w:val="22"/>
          <w:szCs w:val="22"/>
        </w:rPr>
        <w:t>20</w:t>
      </w:r>
      <w:r w:rsidR="00F440D4">
        <w:rPr>
          <w:sz w:val="22"/>
          <w:szCs w:val="22"/>
        </w:rPr>
        <w:t>.04</w:t>
      </w:r>
      <w:r>
        <w:rPr>
          <w:sz w:val="22"/>
          <w:szCs w:val="22"/>
        </w:rPr>
        <w:t>.2021</w:t>
      </w:r>
      <w:r w:rsidRPr="0021364F">
        <w:rPr>
          <w:sz w:val="22"/>
          <w:szCs w:val="22"/>
        </w:rPr>
        <w:t>г.</w:t>
      </w:r>
      <w:r w:rsidRPr="0021364F">
        <w:rPr>
          <w:color w:val="C00000"/>
          <w:sz w:val="22"/>
          <w:szCs w:val="22"/>
        </w:rPr>
        <w:t xml:space="preserve"> </w:t>
      </w:r>
      <w:r w:rsidRPr="004F0CD2">
        <w:rPr>
          <w:color w:val="000000"/>
          <w:sz w:val="22"/>
          <w:szCs w:val="22"/>
        </w:rPr>
        <w:t>в 11 час. 00мин.</w:t>
      </w:r>
      <w:r w:rsidRPr="004F0CD2">
        <w:rPr>
          <w:color w:val="000000"/>
          <w:w w:val="82"/>
          <w:sz w:val="22"/>
          <w:szCs w:val="22"/>
        </w:rPr>
        <w:t xml:space="preserve"> </w:t>
      </w:r>
      <w:r w:rsidRPr="004F0CD2">
        <w:rPr>
          <w:color w:val="000000"/>
          <w:sz w:val="22"/>
          <w:szCs w:val="22"/>
        </w:rPr>
        <w:t>по адресу</w:t>
      </w:r>
      <w:r w:rsidRPr="0021364F">
        <w:rPr>
          <w:sz w:val="22"/>
          <w:szCs w:val="22"/>
        </w:rPr>
        <w:t>: Брянская обл., п. Навля, ул. Красных Партизан</w:t>
      </w:r>
      <w:r w:rsidR="00A742BC">
        <w:rPr>
          <w:w w:val="110"/>
          <w:sz w:val="22"/>
          <w:szCs w:val="22"/>
        </w:rPr>
        <w:t xml:space="preserve">, д. </w:t>
      </w:r>
      <w:r w:rsidR="00A742BC" w:rsidRPr="00FE24C2">
        <w:rPr>
          <w:color w:val="000000"/>
          <w:w w:val="110"/>
          <w:sz w:val="22"/>
          <w:szCs w:val="22"/>
        </w:rPr>
        <w:t>21, кабинет</w:t>
      </w:r>
      <w:r w:rsidR="00FE24C2" w:rsidRPr="00FE24C2">
        <w:rPr>
          <w:color w:val="000000"/>
          <w:w w:val="110"/>
          <w:sz w:val="22"/>
          <w:szCs w:val="22"/>
        </w:rPr>
        <w:t xml:space="preserve"> № 5</w:t>
      </w:r>
      <w:r w:rsidR="00FE24C2">
        <w:rPr>
          <w:color w:val="000000"/>
          <w:w w:val="110"/>
          <w:sz w:val="22"/>
          <w:szCs w:val="22"/>
        </w:rPr>
        <w:t>.</w:t>
      </w:r>
    </w:p>
    <w:p w:rsidR="00CD344C" w:rsidRPr="0021364F" w:rsidRDefault="00CD344C" w:rsidP="00CD344C">
      <w:pPr>
        <w:rPr>
          <w:w w:val="82"/>
          <w:sz w:val="22"/>
          <w:szCs w:val="22"/>
        </w:rPr>
      </w:pPr>
      <w:r w:rsidRPr="0021364F">
        <w:rPr>
          <w:w w:val="110"/>
          <w:sz w:val="22"/>
          <w:szCs w:val="22"/>
        </w:rPr>
        <w:t>9. Победителем будет</w:t>
      </w:r>
      <w:r w:rsidRPr="0021364F">
        <w:rPr>
          <w:sz w:val="22"/>
          <w:szCs w:val="22"/>
        </w:rPr>
        <w:t xml:space="preserve"> признан участник, предложивший наиболее высокую цену.</w:t>
      </w:r>
    </w:p>
    <w:p w:rsidR="00CD344C" w:rsidRPr="0021364F" w:rsidRDefault="00CD344C" w:rsidP="00CD344C">
      <w:pPr>
        <w:rPr>
          <w:sz w:val="22"/>
          <w:szCs w:val="22"/>
        </w:rPr>
      </w:pPr>
      <w:r w:rsidRPr="0021364F">
        <w:rPr>
          <w:sz w:val="22"/>
          <w:szCs w:val="22"/>
        </w:rPr>
        <w:t xml:space="preserve">10. Дата, время и порядок осмотра земельных участков определяется по согласованию сторон с </w:t>
      </w:r>
      <w:r w:rsidR="00F440D4">
        <w:rPr>
          <w:color w:val="000000"/>
          <w:sz w:val="22"/>
          <w:szCs w:val="22"/>
        </w:rPr>
        <w:t>1</w:t>
      </w:r>
      <w:r w:rsidR="002234FB">
        <w:rPr>
          <w:color w:val="000000"/>
          <w:sz w:val="22"/>
          <w:szCs w:val="22"/>
        </w:rPr>
        <w:t>9</w:t>
      </w:r>
      <w:r w:rsidR="00F440D4">
        <w:rPr>
          <w:color w:val="000000"/>
          <w:sz w:val="22"/>
          <w:szCs w:val="22"/>
        </w:rPr>
        <w:t>.03</w:t>
      </w:r>
      <w:r>
        <w:rPr>
          <w:color w:val="000000"/>
          <w:sz w:val="22"/>
          <w:szCs w:val="22"/>
        </w:rPr>
        <w:t>.2021</w:t>
      </w:r>
      <w:r w:rsidRPr="004F0CD2">
        <w:rPr>
          <w:color w:val="000000"/>
          <w:sz w:val="22"/>
          <w:szCs w:val="22"/>
        </w:rPr>
        <w:t>г.</w:t>
      </w:r>
      <w:proofErr w:type="gramStart"/>
      <w:r w:rsidRPr="004F0CD2">
        <w:rPr>
          <w:color w:val="000000"/>
          <w:sz w:val="22"/>
          <w:szCs w:val="22"/>
        </w:rPr>
        <w:t>,с</w:t>
      </w:r>
      <w:proofErr w:type="gramEnd"/>
      <w:r w:rsidRPr="004F0CD2">
        <w:rPr>
          <w:color w:val="000000"/>
          <w:sz w:val="22"/>
          <w:szCs w:val="22"/>
        </w:rPr>
        <w:t xml:space="preserve"> 8-30ч., срок окончания </w:t>
      </w:r>
      <w:r w:rsidR="004122D2">
        <w:rPr>
          <w:color w:val="000000"/>
          <w:sz w:val="22"/>
          <w:szCs w:val="22"/>
        </w:rPr>
        <w:t xml:space="preserve"> </w:t>
      </w:r>
      <w:r w:rsidRPr="004F0CD2">
        <w:rPr>
          <w:color w:val="000000"/>
          <w:sz w:val="22"/>
          <w:szCs w:val="22"/>
        </w:rPr>
        <w:t xml:space="preserve"> </w:t>
      </w:r>
      <w:r w:rsidR="002234FB">
        <w:rPr>
          <w:color w:val="000000"/>
          <w:sz w:val="22"/>
          <w:szCs w:val="22"/>
        </w:rPr>
        <w:t>19</w:t>
      </w:r>
      <w:r w:rsidR="00F440D4">
        <w:rPr>
          <w:color w:val="000000"/>
          <w:sz w:val="22"/>
          <w:szCs w:val="22"/>
        </w:rPr>
        <w:t>.04</w:t>
      </w:r>
      <w:r>
        <w:rPr>
          <w:color w:val="000000"/>
          <w:sz w:val="22"/>
          <w:szCs w:val="22"/>
        </w:rPr>
        <w:t>.2021</w:t>
      </w:r>
      <w:r w:rsidRPr="004F0CD2">
        <w:rPr>
          <w:color w:val="000000"/>
          <w:sz w:val="22"/>
          <w:szCs w:val="22"/>
        </w:rPr>
        <w:t>г. до 17-45ч.(включительно</w:t>
      </w:r>
      <w:r>
        <w:rPr>
          <w:sz w:val="22"/>
          <w:szCs w:val="22"/>
        </w:rPr>
        <w:t>).</w:t>
      </w:r>
    </w:p>
    <w:p w:rsidR="00CD344C" w:rsidRPr="0021364F" w:rsidRDefault="00CD344C" w:rsidP="00CD344C">
      <w:pPr>
        <w:rPr>
          <w:sz w:val="22"/>
          <w:szCs w:val="22"/>
        </w:rPr>
      </w:pPr>
      <w:r w:rsidRPr="005770CE">
        <w:rPr>
          <w:color w:val="000000"/>
          <w:sz w:val="22"/>
          <w:szCs w:val="22"/>
        </w:rPr>
        <w:t>11. С победителем будет заключен договор  купли-продажи</w:t>
      </w:r>
      <w:r w:rsidR="005770CE">
        <w:rPr>
          <w:color w:val="FF0000"/>
          <w:sz w:val="22"/>
          <w:szCs w:val="22"/>
        </w:rPr>
        <w:t>.</w:t>
      </w:r>
      <w:r w:rsidR="00A742BC" w:rsidRPr="00A742BC">
        <w:rPr>
          <w:color w:val="FF0000"/>
          <w:sz w:val="22"/>
          <w:szCs w:val="22"/>
        </w:rPr>
        <w:t xml:space="preserve">  </w:t>
      </w:r>
      <w:r w:rsidR="005770CE">
        <w:rPr>
          <w:color w:val="FF0000"/>
          <w:sz w:val="22"/>
          <w:szCs w:val="22"/>
        </w:rPr>
        <w:t xml:space="preserve"> </w:t>
      </w:r>
    </w:p>
    <w:p w:rsidR="00CF2CEF" w:rsidRPr="0021364F" w:rsidRDefault="00CD344C" w:rsidP="00CF2CEF">
      <w:pPr>
        <w:rPr>
          <w:sz w:val="22"/>
          <w:szCs w:val="22"/>
        </w:rPr>
      </w:pPr>
      <w:r w:rsidRPr="0021364F">
        <w:rPr>
          <w:sz w:val="22"/>
          <w:szCs w:val="22"/>
        </w:rPr>
        <w:t>12. С</w:t>
      </w:r>
      <w:r w:rsidRPr="0021364F">
        <w:rPr>
          <w:w w:val="87"/>
          <w:sz w:val="22"/>
          <w:szCs w:val="22"/>
        </w:rPr>
        <w:t xml:space="preserve"> </w:t>
      </w:r>
      <w:r w:rsidRPr="0021364F">
        <w:rPr>
          <w:sz w:val="22"/>
          <w:szCs w:val="22"/>
        </w:rPr>
        <w:t xml:space="preserve">формой заявки и проектом </w:t>
      </w:r>
      <w:r w:rsidRPr="0021364F">
        <w:rPr>
          <w:color w:val="0070C0"/>
          <w:sz w:val="22"/>
          <w:szCs w:val="22"/>
        </w:rPr>
        <w:t xml:space="preserve">договора </w:t>
      </w:r>
      <w:r>
        <w:rPr>
          <w:color w:val="0070C0"/>
          <w:sz w:val="22"/>
          <w:szCs w:val="22"/>
        </w:rPr>
        <w:t xml:space="preserve">  купли продажи</w:t>
      </w:r>
      <w:r w:rsidRPr="0021364F">
        <w:rPr>
          <w:sz w:val="22"/>
          <w:szCs w:val="22"/>
        </w:rPr>
        <w:t>, предметом торгов, а</w:t>
      </w:r>
      <w:r w:rsidRPr="0021364F">
        <w:rPr>
          <w:w w:val="91"/>
          <w:sz w:val="22"/>
          <w:szCs w:val="22"/>
        </w:rPr>
        <w:t xml:space="preserve"> </w:t>
      </w:r>
      <w:r w:rsidRPr="0021364F">
        <w:rPr>
          <w:sz w:val="22"/>
          <w:szCs w:val="22"/>
        </w:rPr>
        <w:t xml:space="preserve">так же иной интересующей информацией можно ознакомиться </w:t>
      </w:r>
      <w:r w:rsidR="005770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0CE" w:rsidRPr="005770CE">
        <w:rPr>
          <w:sz w:val="22"/>
          <w:szCs w:val="22"/>
        </w:rPr>
        <w:t xml:space="preserve">на официальном сайте торгов РФ </w:t>
      </w:r>
      <w:proofErr w:type="spellStart"/>
      <w:r w:rsidR="005770CE" w:rsidRPr="005770CE">
        <w:rPr>
          <w:sz w:val="22"/>
          <w:szCs w:val="22"/>
        </w:rPr>
        <w:t>www.torgi.gov.ru</w:t>
      </w:r>
      <w:proofErr w:type="spellEnd"/>
      <w:r w:rsidR="005770CE" w:rsidRPr="005770CE">
        <w:rPr>
          <w:sz w:val="22"/>
          <w:szCs w:val="22"/>
          <w:u w:val="single"/>
        </w:rPr>
        <w:t>,</w:t>
      </w:r>
      <w:r w:rsidR="005770CE" w:rsidRPr="005770CE">
        <w:rPr>
          <w:sz w:val="22"/>
          <w:szCs w:val="22"/>
        </w:rPr>
        <w:t> на сайте органи</w:t>
      </w:r>
      <w:r w:rsidR="005770CE">
        <w:rPr>
          <w:sz w:val="22"/>
          <w:szCs w:val="22"/>
        </w:rPr>
        <w:t xml:space="preserve">затора аукционов – </w:t>
      </w:r>
      <w:proofErr w:type="spellStart"/>
      <w:r w:rsidR="00CF2CEF" w:rsidRPr="004A6DFA">
        <w:rPr>
          <w:u w:val="single"/>
        </w:rPr>
        <w:t>www</w:t>
      </w:r>
      <w:proofErr w:type="spellEnd"/>
      <w:r w:rsidR="00CF2CEF" w:rsidRPr="004A6DFA">
        <w:rPr>
          <w:u w:val="single"/>
        </w:rPr>
        <w:t>.</w:t>
      </w:r>
      <w:proofErr w:type="spellStart"/>
      <w:r w:rsidR="00CF2CEF" w:rsidRPr="004A6DFA">
        <w:rPr>
          <w:u w:val="single"/>
          <w:lang w:val="en-US"/>
        </w:rPr>
        <w:t>admnav</w:t>
      </w:r>
      <w:proofErr w:type="spellEnd"/>
      <w:r w:rsidR="00CF2CEF" w:rsidRPr="004A6DFA">
        <w:rPr>
          <w:u w:val="single"/>
        </w:rPr>
        <w:t>.</w:t>
      </w:r>
      <w:proofErr w:type="spellStart"/>
      <w:r w:rsidR="00CF2CEF" w:rsidRPr="004A6DFA">
        <w:rPr>
          <w:u w:val="single"/>
        </w:rPr>
        <w:t>ru</w:t>
      </w:r>
      <w:proofErr w:type="spellEnd"/>
      <w:r w:rsidR="00CF2CEF" w:rsidRPr="004A6DFA">
        <w:rPr>
          <w:u w:val="single"/>
        </w:rPr>
        <w:t>.</w:t>
      </w:r>
      <w:r w:rsidR="00CF2CEF">
        <w:rPr>
          <w:sz w:val="22"/>
          <w:szCs w:val="22"/>
        </w:rPr>
        <w:t>,</w:t>
      </w:r>
      <w:r w:rsidR="00CF2CEF" w:rsidRPr="002234FB">
        <w:rPr>
          <w:sz w:val="22"/>
          <w:szCs w:val="22"/>
        </w:rPr>
        <w:t xml:space="preserve"> </w:t>
      </w:r>
      <w:r w:rsidR="00CF2CEF" w:rsidRPr="00481B1B">
        <w:t>в периодическом печатном средстве массовой информации «</w:t>
      </w:r>
      <w:r w:rsidR="00CF2CEF">
        <w:t>Наше время</w:t>
      </w:r>
      <w:r w:rsidR="00CF2CEF" w:rsidRPr="00481B1B">
        <w:t>»</w:t>
      </w:r>
      <w:r w:rsidR="00CF2CEF">
        <w:t>.</w:t>
      </w:r>
      <w:r w:rsidR="00CF2CEF" w:rsidRPr="00B260B7">
        <w:t xml:space="preserve"> </w:t>
      </w:r>
    </w:p>
    <w:p w:rsidR="00CF2CEF" w:rsidRPr="00481B1B" w:rsidRDefault="00CF2CEF" w:rsidP="00CF2CEF">
      <w:pPr>
        <w:ind w:firstLine="709"/>
      </w:pPr>
    </w:p>
    <w:p w:rsidR="002234FB" w:rsidRPr="0021364F" w:rsidRDefault="00CF2CEF" w:rsidP="002234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344C" w:rsidRPr="0021364F" w:rsidRDefault="002234FB" w:rsidP="00CD34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344C" w:rsidRPr="00895367" w:rsidRDefault="00CD344C" w:rsidP="00CD344C">
      <w:pPr>
        <w:tabs>
          <w:tab w:val="left" w:pos="6665"/>
        </w:tabs>
      </w:pPr>
      <w:r w:rsidRPr="00895367">
        <w:t>Начальник отдела по УМИ</w:t>
      </w:r>
      <w:r w:rsidRPr="00895367">
        <w:tab/>
        <w:t xml:space="preserve">    </w:t>
      </w:r>
      <w:r>
        <w:t xml:space="preserve">    </w:t>
      </w:r>
      <w:r w:rsidRPr="00895367">
        <w:t>Н.Н.Солодухин</w:t>
      </w:r>
    </w:p>
    <w:p w:rsidR="00251EAE" w:rsidRPr="00895367" w:rsidRDefault="00251EAE" w:rsidP="00CD344C"/>
    <w:sectPr w:rsidR="00251EAE" w:rsidRPr="00895367" w:rsidSect="00CE21BD">
      <w:pgSz w:w="11907" w:h="16840" w:code="9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00508"/>
    <w:rsid w:val="00013ED1"/>
    <w:rsid w:val="00025ECD"/>
    <w:rsid w:val="00031BE8"/>
    <w:rsid w:val="00031D52"/>
    <w:rsid w:val="00050AB6"/>
    <w:rsid w:val="00050E83"/>
    <w:rsid w:val="00053C5E"/>
    <w:rsid w:val="000557A4"/>
    <w:rsid w:val="00062523"/>
    <w:rsid w:val="000C2912"/>
    <w:rsid w:val="000D0232"/>
    <w:rsid w:val="000D678C"/>
    <w:rsid w:val="000D7C65"/>
    <w:rsid w:val="000E7C98"/>
    <w:rsid w:val="000F0642"/>
    <w:rsid w:val="000F08B4"/>
    <w:rsid w:val="00111B63"/>
    <w:rsid w:val="00124EF2"/>
    <w:rsid w:val="0014420F"/>
    <w:rsid w:val="0015646E"/>
    <w:rsid w:val="00166920"/>
    <w:rsid w:val="00174894"/>
    <w:rsid w:val="001800D5"/>
    <w:rsid w:val="001A38D0"/>
    <w:rsid w:val="001A631A"/>
    <w:rsid w:val="001B7CE3"/>
    <w:rsid w:val="001C042F"/>
    <w:rsid w:val="001F3FA2"/>
    <w:rsid w:val="001F6CA5"/>
    <w:rsid w:val="00212D3F"/>
    <w:rsid w:val="00217278"/>
    <w:rsid w:val="002234FB"/>
    <w:rsid w:val="00241F04"/>
    <w:rsid w:val="00243291"/>
    <w:rsid w:val="002507B2"/>
    <w:rsid w:val="00251BD4"/>
    <w:rsid w:val="00251EAE"/>
    <w:rsid w:val="0025507D"/>
    <w:rsid w:val="00266F75"/>
    <w:rsid w:val="00273E0F"/>
    <w:rsid w:val="00291053"/>
    <w:rsid w:val="002912BF"/>
    <w:rsid w:val="002B2FB5"/>
    <w:rsid w:val="002B4BD6"/>
    <w:rsid w:val="002B75CC"/>
    <w:rsid w:val="002C490F"/>
    <w:rsid w:val="002C4DD1"/>
    <w:rsid w:val="002D3C05"/>
    <w:rsid w:val="002E3D82"/>
    <w:rsid w:val="002F3F76"/>
    <w:rsid w:val="002F45F7"/>
    <w:rsid w:val="002F600F"/>
    <w:rsid w:val="003064AD"/>
    <w:rsid w:val="00315D4F"/>
    <w:rsid w:val="00333E25"/>
    <w:rsid w:val="00341E12"/>
    <w:rsid w:val="003426E7"/>
    <w:rsid w:val="0035026C"/>
    <w:rsid w:val="0035172E"/>
    <w:rsid w:val="00353F02"/>
    <w:rsid w:val="00362703"/>
    <w:rsid w:val="00376A52"/>
    <w:rsid w:val="003800FA"/>
    <w:rsid w:val="003875CD"/>
    <w:rsid w:val="00387D0B"/>
    <w:rsid w:val="00397580"/>
    <w:rsid w:val="003B1F5E"/>
    <w:rsid w:val="003C5DDF"/>
    <w:rsid w:val="003D1F2A"/>
    <w:rsid w:val="004070AE"/>
    <w:rsid w:val="004122D2"/>
    <w:rsid w:val="00422686"/>
    <w:rsid w:val="00433737"/>
    <w:rsid w:val="004347BE"/>
    <w:rsid w:val="00434B3B"/>
    <w:rsid w:val="0043527B"/>
    <w:rsid w:val="00442EE3"/>
    <w:rsid w:val="00474F48"/>
    <w:rsid w:val="004936E6"/>
    <w:rsid w:val="00493781"/>
    <w:rsid w:val="004A7924"/>
    <w:rsid w:val="004B6A1B"/>
    <w:rsid w:val="004C0A0B"/>
    <w:rsid w:val="004C2D36"/>
    <w:rsid w:val="004D4C82"/>
    <w:rsid w:val="004D528E"/>
    <w:rsid w:val="005004A0"/>
    <w:rsid w:val="005006DA"/>
    <w:rsid w:val="00507E18"/>
    <w:rsid w:val="00520C99"/>
    <w:rsid w:val="00525E2F"/>
    <w:rsid w:val="005331D8"/>
    <w:rsid w:val="00544EF8"/>
    <w:rsid w:val="00566AB9"/>
    <w:rsid w:val="005739B9"/>
    <w:rsid w:val="005770CE"/>
    <w:rsid w:val="00581CA7"/>
    <w:rsid w:val="0058623F"/>
    <w:rsid w:val="0059576B"/>
    <w:rsid w:val="005E0AFA"/>
    <w:rsid w:val="00602799"/>
    <w:rsid w:val="006049A4"/>
    <w:rsid w:val="006166A7"/>
    <w:rsid w:val="006204A3"/>
    <w:rsid w:val="00624533"/>
    <w:rsid w:val="0062493E"/>
    <w:rsid w:val="00651B36"/>
    <w:rsid w:val="006537D9"/>
    <w:rsid w:val="00657815"/>
    <w:rsid w:val="006606F8"/>
    <w:rsid w:val="00665AED"/>
    <w:rsid w:val="00673066"/>
    <w:rsid w:val="006736BC"/>
    <w:rsid w:val="00675124"/>
    <w:rsid w:val="00675DC5"/>
    <w:rsid w:val="006A3704"/>
    <w:rsid w:val="006B67FD"/>
    <w:rsid w:val="006C401E"/>
    <w:rsid w:val="006C56FE"/>
    <w:rsid w:val="006D717A"/>
    <w:rsid w:val="006E668F"/>
    <w:rsid w:val="006F0F14"/>
    <w:rsid w:val="006F378B"/>
    <w:rsid w:val="00703256"/>
    <w:rsid w:val="007061ED"/>
    <w:rsid w:val="00710C0E"/>
    <w:rsid w:val="00723B87"/>
    <w:rsid w:val="0072571D"/>
    <w:rsid w:val="00727404"/>
    <w:rsid w:val="00743C68"/>
    <w:rsid w:val="00760D7D"/>
    <w:rsid w:val="007643A0"/>
    <w:rsid w:val="00781820"/>
    <w:rsid w:val="007A007C"/>
    <w:rsid w:val="007B05B9"/>
    <w:rsid w:val="007C0BBE"/>
    <w:rsid w:val="007C497B"/>
    <w:rsid w:val="007C5038"/>
    <w:rsid w:val="007E00F0"/>
    <w:rsid w:val="007E0316"/>
    <w:rsid w:val="007E1021"/>
    <w:rsid w:val="007E2932"/>
    <w:rsid w:val="007F4AAF"/>
    <w:rsid w:val="007F6D25"/>
    <w:rsid w:val="00807328"/>
    <w:rsid w:val="00810B42"/>
    <w:rsid w:val="00815BF6"/>
    <w:rsid w:val="00834E31"/>
    <w:rsid w:val="008361ED"/>
    <w:rsid w:val="00862C41"/>
    <w:rsid w:val="008939EB"/>
    <w:rsid w:val="00895367"/>
    <w:rsid w:val="0089638A"/>
    <w:rsid w:val="008A3575"/>
    <w:rsid w:val="008A599E"/>
    <w:rsid w:val="008B374F"/>
    <w:rsid w:val="008D792C"/>
    <w:rsid w:val="00905AD0"/>
    <w:rsid w:val="00906D70"/>
    <w:rsid w:val="00906E5E"/>
    <w:rsid w:val="009209A4"/>
    <w:rsid w:val="00922AF4"/>
    <w:rsid w:val="00925DDB"/>
    <w:rsid w:val="00953969"/>
    <w:rsid w:val="00962409"/>
    <w:rsid w:val="0097556B"/>
    <w:rsid w:val="00977A14"/>
    <w:rsid w:val="009859A8"/>
    <w:rsid w:val="00986354"/>
    <w:rsid w:val="00990EC6"/>
    <w:rsid w:val="009945DB"/>
    <w:rsid w:val="009A6D49"/>
    <w:rsid w:val="009B450B"/>
    <w:rsid w:val="009C3BEF"/>
    <w:rsid w:val="009C565B"/>
    <w:rsid w:val="009D0A5D"/>
    <w:rsid w:val="00A037E3"/>
    <w:rsid w:val="00A16A21"/>
    <w:rsid w:val="00A22C4F"/>
    <w:rsid w:val="00A27C19"/>
    <w:rsid w:val="00A35400"/>
    <w:rsid w:val="00A444DD"/>
    <w:rsid w:val="00A46D39"/>
    <w:rsid w:val="00A5654F"/>
    <w:rsid w:val="00A73435"/>
    <w:rsid w:val="00A742BC"/>
    <w:rsid w:val="00A753BA"/>
    <w:rsid w:val="00A7665C"/>
    <w:rsid w:val="00A9178B"/>
    <w:rsid w:val="00AA2113"/>
    <w:rsid w:val="00AA2378"/>
    <w:rsid w:val="00AA7616"/>
    <w:rsid w:val="00AB4BCA"/>
    <w:rsid w:val="00AB6E43"/>
    <w:rsid w:val="00AB78F3"/>
    <w:rsid w:val="00AC00BA"/>
    <w:rsid w:val="00AD0C40"/>
    <w:rsid w:val="00AD0EA6"/>
    <w:rsid w:val="00AD2A76"/>
    <w:rsid w:val="00AE67C2"/>
    <w:rsid w:val="00AF0B7B"/>
    <w:rsid w:val="00AF6FDD"/>
    <w:rsid w:val="00B20F8E"/>
    <w:rsid w:val="00B260B7"/>
    <w:rsid w:val="00B30058"/>
    <w:rsid w:val="00B40A3D"/>
    <w:rsid w:val="00B40E6F"/>
    <w:rsid w:val="00B41B72"/>
    <w:rsid w:val="00B52C6D"/>
    <w:rsid w:val="00B54AB8"/>
    <w:rsid w:val="00B55C3A"/>
    <w:rsid w:val="00B55EBF"/>
    <w:rsid w:val="00B66E47"/>
    <w:rsid w:val="00B72C7A"/>
    <w:rsid w:val="00B84AD1"/>
    <w:rsid w:val="00B923F0"/>
    <w:rsid w:val="00B92EED"/>
    <w:rsid w:val="00BA79BD"/>
    <w:rsid w:val="00BB3FF2"/>
    <w:rsid w:val="00BB46BD"/>
    <w:rsid w:val="00BB664E"/>
    <w:rsid w:val="00BC3459"/>
    <w:rsid w:val="00BC35D0"/>
    <w:rsid w:val="00C07EBD"/>
    <w:rsid w:val="00C34AA8"/>
    <w:rsid w:val="00C355DF"/>
    <w:rsid w:val="00C433E4"/>
    <w:rsid w:val="00C501CA"/>
    <w:rsid w:val="00C53D9E"/>
    <w:rsid w:val="00C612B8"/>
    <w:rsid w:val="00C61EB9"/>
    <w:rsid w:val="00C80271"/>
    <w:rsid w:val="00C90539"/>
    <w:rsid w:val="00CA294C"/>
    <w:rsid w:val="00CA5A4C"/>
    <w:rsid w:val="00CC4584"/>
    <w:rsid w:val="00CD344C"/>
    <w:rsid w:val="00CE0C40"/>
    <w:rsid w:val="00CE21BD"/>
    <w:rsid w:val="00CE4DDF"/>
    <w:rsid w:val="00CE6C89"/>
    <w:rsid w:val="00CF2CEF"/>
    <w:rsid w:val="00D058C0"/>
    <w:rsid w:val="00D314E9"/>
    <w:rsid w:val="00D41FFE"/>
    <w:rsid w:val="00D43E53"/>
    <w:rsid w:val="00D56648"/>
    <w:rsid w:val="00D608FD"/>
    <w:rsid w:val="00D8618F"/>
    <w:rsid w:val="00DB31BD"/>
    <w:rsid w:val="00DB5180"/>
    <w:rsid w:val="00DC1125"/>
    <w:rsid w:val="00DC5318"/>
    <w:rsid w:val="00DE7A2F"/>
    <w:rsid w:val="00DF47A1"/>
    <w:rsid w:val="00E075AE"/>
    <w:rsid w:val="00E07EEE"/>
    <w:rsid w:val="00E102EB"/>
    <w:rsid w:val="00E36B46"/>
    <w:rsid w:val="00E42960"/>
    <w:rsid w:val="00E45662"/>
    <w:rsid w:val="00E60199"/>
    <w:rsid w:val="00E6443E"/>
    <w:rsid w:val="00E724DE"/>
    <w:rsid w:val="00E72D0F"/>
    <w:rsid w:val="00E81A1E"/>
    <w:rsid w:val="00E84034"/>
    <w:rsid w:val="00EB5682"/>
    <w:rsid w:val="00EB5BC4"/>
    <w:rsid w:val="00EB62AD"/>
    <w:rsid w:val="00EB798F"/>
    <w:rsid w:val="00EC20F0"/>
    <w:rsid w:val="00EE0618"/>
    <w:rsid w:val="00EF341D"/>
    <w:rsid w:val="00EF4B5F"/>
    <w:rsid w:val="00EF7888"/>
    <w:rsid w:val="00F14EA4"/>
    <w:rsid w:val="00F41468"/>
    <w:rsid w:val="00F43977"/>
    <w:rsid w:val="00F440D4"/>
    <w:rsid w:val="00F6546C"/>
    <w:rsid w:val="00F834C6"/>
    <w:rsid w:val="00F930BE"/>
    <w:rsid w:val="00FA095F"/>
    <w:rsid w:val="00FB2EDD"/>
    <w:rsid w:val="00FB4A01"/>
    <w:rsid w:val="00FC17D5"/>
    <w:rsid w:val="00FC3E02"/>
    <w:rsid w:val="00FC77A2"/>
    <w:rsid w:val="00FE24C2"/>
    <w:rsid w:val="00FE52BE"/>
    <w:rsid w:val="00FE6187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E"/>
    <w:pPr>
      <w:ind w:firstLine="708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07E1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62C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06D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2C41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C80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07E18"/>
    <w:rPr>
      <w:sz w:val="28"/>
      <w:szCs w:val="24"/>
    </w:rPr>
  </w:style>
  <w:style w:type="paragraph" w:styleId="a6">
    <w:name w:val="caption"/>
    <w:basedOn w:val="a"/>
    <w:next w:val="a"/>
    <w:qFormat/>
    <w:rsid w:val="00760D7D"/>
    <w:pPr>
      <w:framePr w:w="3925" w:h="3208" w:hSpace="180" w:wrap="auto" w:vAnchor="text" w:hAnchor="page" w:x="1347" w:y="101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  <w:szCs w:val="20"/>
    </w:rPr>
  </w:style>
  <w:style w:type="paragraph" w:customStyle="1" w:styleId="ConsPlusNormal">
    <w:name w:val="ConsPlusNormal"/>
    <w:rsid w:val="009209A4"/>
    <w:pPr>
      <w:autoSpaceDE w:val="0"/>
      <w:autoSpaceDN w:val="0"/>
      <w:adjustRightInd w:val="0"/>
    </w:pPr>
    <w:rPr>
      <w:sz w:val="22"/>
      <w:szCs w:val="22"/>
    </w:rPr>
  </w:style>
  <w:style w:type="character" w:styleId="a7">
    <w:name w:val="Hyperlink"/>
    <w:uiPriority w:val="99"/>
    <w:unhideWhenUsed/>
    <w:rsid w:val="00B260B7"/>
    <w:rPr>
      <w:color w:val="0000FF"/>
      <w:u w:val="single"/>
    </w:rPr>
  </w:style>
  <w:style w:type="character" w:customStyle="1" w:styleId="blk">
    <w:name w:val="blk"/>
    <w:basedOn w:val="a0"/>
    <w:rsid w:val="0057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2FEC-5259-487A-83BC-4530BBB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администрации Навлинского района сообщает:</vt:lpstr>
    </vt:vector>
  </TitlesOfParts>
  <Company>Tycoon</Company>
  <LinksUpToDate>false</LinksUpToDate>
  <CharactersWithSpaces>12323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http://www.consultant.ru/document/cons_doc_LAW_356425/f37831cb86dea1959749e24d246234941eca66cd/</vt:lpwstr>
      </vt:variant>
      <vt:variant>
        <vt:lpwstr>dst100138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администрации Навлинского района сообщает:</dc:title>
  <dc:creator>zzz</dc:creator>
  <cp:lastModifiedBy>Svetlana</cp:lastModifiedBy>
  <cp:revision>7</cp:revision>
  <cp:lastPrinted>2021-03-16T06:23:00Z</cp:lastPrinted>
  <dcterms:created xsi:type="dcterms:W3CDTF">2021-03-11T12:13:00Z</dcterms:created>
  <dcterms:modified xsi:type="dcterms:W3CDTF">2021-03-16T11:23:00Z</dcterms:modified>
</cp:coreProperties>
</file>