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36" w:rsidRDefault="000A4136" w:rsidP="000A4136">
      <w:pPr>
        <w:jc w:val="center"/>
        <w:rPr>
          <w:rStyle w:val="date-display-single"/>
          <w:color w:val="3B3B3B"/>
          <w:sz w:val="44"/>
          <w:szCs w:val="44"/>
        </w:rPr>
      </w:pPr>
      <w:r>
        <w:rPr>
          <w:rStyle w:val="date-display-single"/>
          <w:color w:val="3B3B3B"/>
          <w:sz w:val="44"/>
          <w:szCs w:val="44"/>
        </w:rPr>
        <w:t>Новости от РОСОБРНАДЗОРА</w:t>
      </w:r>
    </w:p>
    <w:p w:rsidR="000A4136" w:rsidRDefault="000A4136" w:rsidP="000A4136">
      <w:pPr>
        <w:rPr>
          <w:rStyle w:val="date-display-single"/>
          <w:color w:val="3B3B3B"/>
          <w:sz w:val="44"/>
          <w:szCs w:val="44"/>
        </w:rPr>
      </w:pPr>
    </w:p>
    <w:p w:rsidR="000A4136" w:rsidRPr="000A4136" w:rsidRDefault="000A4136" w:rsidP="000A4136">
      <w:pPr>
        <w:rPr>
          <w:color w:val="3B3B3B"/>
          <w:sz w:val="44"/>
          <w:szCs w:val="44"/>
        </w:rPr>
      </w:pPr>
      <w:r>
        <w:rPr>
          <w:rStyle w:val="field-content"/>
          <w:color w:val="3B3B3B"/>
          <w:sz w:val="44"/>
          <w:szCs w:val="44"/>
        </w:rPr>
        <w:t xml:space="preserve">На официальном сайте ФГБНУ «ФИПИ»: </w:t>
      </w:r>
      <w:hyperlink r:id="rId4" w:history="1">
        <w:r w:rsidRPr="000A4136">
          <w:rPr>
            <w:rStyle w:val="a4"/>
            <w:b/>
            <w:bCs/>
            <w:color w:val="000000"/>
            <w:sz w:val="44"/>
            <w:szCs w:val="44"/>
          </w:rPr>
          <w:t>Размещены видео</w:t>
        </w:r>
        <w:r w:rsidRPr="000A4136">
          <w:rPr>
            <w:rStyle w:val="a4"/>
            <w:b/>
            <w:bCs/>
            <w:color w:val="000000"/>
            <w:sz w:val="44"/>
            <w:szCs w:val="44"/>
          </w:rPr>
          <w:t>р</w:t>
        </w:r>
        <w:r w:rsidRPr="000A4136">
          <w:rPr>
            <w:rStyle w:val="a4"/>
            <w:b/>
            <w:bCs/>
            <w:color w:val="000000"/>
            <w:sz w:val="44"/>
            <w:szCs w:val="44"/>
          </w:rPr>
          <w:t>олики по итоговому сочинению и изложению</w:t>
        </w:r>
      </w:hyperlink>
    </w:p>
    <w:p w:rsidR="000A4136" w:rsidRPr="000A4136" w:rsidRDefault="000A4136" w:rsidP="000A4136">
      <w:pPr>
        <w:pStyle w:val="a5"/>
        <w:spacing w:before="0" w:beforeAutospacing="0" w:after="288" w:afterAutospacing="0"/>
        <w:jc w:val="both"/>
        <w:rPr>
          <w:color w:val="3B3B3B"/>
          <w:sz w:val="44"/>
          <w:szCs w:val="44"/>
        </w:rPr>
      </w:pPr>
      <w:r w:rsidRPr="000A4136">
        <w:rPr>
          <w:color w:val="3B3B3B"/>
          <w:sz w:val="44"/>
          <w:szCs w:val="44"/>
        </w:rPr>
        <w:t>Размещены мультимедийные учебные материалы (видеоролики) для участников итогового изложения, участников ито</w:t>
      </w:r>
      <w:r>
        <w:rPr>
          <w:color w:val="3B3B3B"/>
          <w:sz w:val="44"/>
          <w:szCs w:val="44"/>
        </w:rPr>
        <w:t>гового сочинения и для учителей.</w:t>
      </w:r>
    </w:p>
    <w:p w:rsidR="000A4136" w:rsidRPr="000A4136" w:rsidRDefault="000A4136" w:rsidP="000A4136">
      <w:pPr>
        <w:rPr>
          <w:color w:val="3B3B3B"/>
          <w:sz w:val="44"/>
          <w:szCs w:val="44"/>
        </w:rPr>
      </w:pPr>
      <w:hyperlink r:id="rId5" w:history="1">
        <w:r w:rsidRPr="000A4136">
          <w:rPr>
            <w:rStyle w:val="a4"/>
            <w:b/>
            <w:bCs/>
            <w:color w:val="000000"/>
            <w:sz w:val="44"/>
            <w:szCs w:val="44"/>
          </w:rPr>
          <w:t>Методические мат</w:t>
        </w:r>
        <w:bookmarkStart w:id="0" w:name="_GoBack"/>
        <w:bookmarkEnd w:id="0"/>
        <w:r w:rsidRPr="000A4136">
          <w:rPr>
            <w:rStyle w:val="a4"/>
            <w:b/>
            <w:bCs/>
            <w:color w:val="000000"/>
            <w:sz w:val="44"/>
            <w:szCs w:val="44"/>
          </w:rPr>
          <w:t>ериалы по подготовке к итоговому сочинению (изложению)</w:t>
        </w:r>
      </w:hyperlink>
    </w:p>
    <w:p w:rsidR="000A4136" w:rsidRPr="000A4136" w:rsidRDefault="000A4136" w:rsidP="000A4136">
      <w:pPr>
        <w:pStyle w:val="rtejustify"/>
        <w:spacing w:before="0" w:beforeAutospacing="0" w:after="288" w:afterAutospacing="0"/>
        <w:jc w:val="both"/>
        <w:rPr>
          <w:color w:val="3B3B3B"/>
          <w:sz w:val="44"/>
          <w:szCs w:val="44"/>
        </w:rPr>
      </w:pPr>
      <w:r w:rsidRPr="000A4136">
        <w:rPr>
          <w:color w:val="3B3B3B"/>
          <w:sz w:val="44"/>
          <w:szCs w:val="44"/>
        </w:rPr>
        <w:t>На сайте ФИПИ опубликованы методические материалы по подготовке к итоговому сочинению (изложению), разработанные на основе анализа итоговых сочинений (изложений) 2018/19 года.</w:t>
      </w:r>
    </w:p>
    <w:p w:rsidR="00471984" w:rsidRDefault="00471984"/>
    <w:sectPr w:rsidR="0047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36"/>
    <w:rsid w:val="00066D78"/>
    <w:rsid w:val="000A4136"/>
    <w:rsid w:val="00187CB3"/>
    <w:rsid w:val="00231B7C"/>
    <w:rsid w:val="00471984"/>
    <w:rsid w:val="004C71E3"/>
    <w:rsid w:val="00A52C62"/>
    <w:rsid w:val="00AD39A0"/>
    <w:rsid w:val="00E57915"/>
    <w:rsid w:val="00F81E9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00D5A-3BE2-488E-8B6B-66A4A047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62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915"/>
    <w:pPr>
      <w:spacing w:after="0" w:line="240" w:lineRule="auto"/>
    </w:pPr>
    <w:rPr>
      <w:rFonts w:cs="Times New Roman"/>
    </w:rPr>
  </w:style>
  <w:style w:type="character" w:customStyle="1" w:styleId="date-display-single">
    <w:name w:val="date-display-single"/>
    <w:basedOn w:val="a0"/>
    <w:rsid w:val="000A4136"/>
  </w:style>
  <w:style w:type="character" w:customStyle="1" w:styleId="field-content">
    <w:name w:val="field-content"/>
    <w:basedOn w:val="a0"/>
    <w:rsid w:val="000A4136"/>
  </w:style>
  <w:style w:type="character" w:styleId="a4">
    <w:name w:val="Hyperlink"/>
    <w:basedOn w:val="a0"/>
    <w:uiPriority w:val="99"/>
    <w:semiHidden/>
    <w:unhideWhenUsed/>
    <w:rsid w:val="000A413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A4136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0A4136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0A41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9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63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2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pi.ru/about/news/metodicheskie-materialy-po-podgotovke-k-itogovomu-sochineniyu-izlozheniyu" TargetMode="External"/><Relationship Id="rId4" Type="http://schemas.openxmlformats.org/officeDocument/2006/relationships/hyperlink" Target="http://fipi.ru/about/news/razmeshcheny-videoroliki-po-itogovomu-sochineniyu-i-izlozheni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2019-11-08T06:35:00Z</dcterms:created>
  <dcterms:modified xsi:type="dcterms:W3CDTF">2019-11-08T06:38:00Z</dcterms:modified>
</cp:coreProperties>
</file>