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D8" w:rsidRDefault="00435ED8" w:rsidP="00435ED8">
      <w:pPr>
        <w:shd w:val="clear" w:color="auto" w:fill="FFFFFF"/>
        <w:jc w:val="center"/>
        <w:outlineLvl w:val="0"/>
        <w:rPr>
          <w:rFonts w:ascii="Calibri" w:hAnsi="Calibri" w:cs="Calibri"/>
          <w:caps/>
          <w:color w:val="000000"/>
          <w:kern w:val="36"/>
          <w:sz w:val="41"/>
          <w:szCs w:val="41"/>
        </w:rPr>
      </w:pPr>
      <w:r w:rsidRPr="00435ED8">
        <w:rPr>
          <w:rFonts w:ascii="Calibri" w:hAnsi="Calibri" w:cs="Calibri"/>
          <w:caps/>
          <w:color w:val="000000"/>
          <w:kern w:val="36"/>
          <w:sz w:val="41"/>
          <w:szCs w:val="41"/>
        </w:rPr>
        <w:t>НОВОСТИ</w:t>
      </w:r>
      <w:r>
        <w:rPr>
          <w:rFonts w:ascii="Calibri" w:hAnsi="Calibri" w:cs="Calibri"/>
          <w:caps/>
          <w:color w:val="000000"/>
          <w:kern w:val="36"/>
          <w:sz w:val="41"/>
          <w:szCs w:val="41"/>
        </w:rPr>
        <w:t xml:space="preserve"> ГИА-2020</w:t>
      </w:r>
    </w:p>
    <w:p w:rsidR="004D7332" w:rsidRDefault="004D7332" w:rsidP="00435ED8">
      <w:pPr>
        <w:shd w:val="clear" w:color="auto" w:fill="FFFFFF"/>
        <w:jc w:val="center"/>
        <w:outlineLvl w:val="0"/>
        <w:rPr>
          <w:rFonts w:ascii="Calibri" w:hAnsi="Calibri" w:cs="Calibri"/>
          <w:caps/>
          <w:color w:val="000000"/>
          <w:kern w:val="36"/>
          <w:sz w:val="41"/>
          <w:szCs w:val="41"/>
        </w:rPr>
      </w:pPr>
    </w:p>
    <w:p w:rsidR="00435ED8" w:rsidRDefault="00435ED8" w:rsidP="00435ED8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</w:rPr>
      </w:pPr>
      <w:r w:rsidRPr="00435ED8">
        <w:rPr>
          <w:rFonts w:ascii="Times New Roman" w:hAnsi="Times New Roman" w:cs="Times New Roman"/>
          <w:color w:val="000000"/>
          <w:sz w:val="28"/>
        </w:rPr>
        <w:t>ФИПИ опубликовал методические рекомендации по подготовке к итоговому сочинению (изложению)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hyperlink r:id="rId4" w:history="1">
        <w:r w:rsidRPr="006E4F6E">
          <w:rPr>
            <w:rStyle w:val="a4"/>
            <w:rFonts w:ascii="Times New Roman" w:hAnsi="Times New Roman" w:cs="Times New Roman"/>
            <w:sz w:val="28"/>
          </w:rPr>
          <w:t>http://obrnadzor.gov.ru/ru/press_center/news/index.php?id_4=7188</w:t>
        </w:r>
      </w:hyperlink>
    </w:p>
    <w:p w:rsidR="00435ED8" w:rsidRDefault="004D7332" w:rsidP="00435ED8">
      <w:r w:rsidRPr="004D7332">
        <w:rPr>
          <w:noProof/>
          <w:color w:val="000000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172085</wp:posOffset>
            </wp:positionV>
            <wp:extent cx="2689225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421" y="21407"/>
                <wp:lineTo x="21421" y="0"/>
                <wp:lineTo x="0" y="0"/>
              </wp:wrapPolygon>
            </wp:wrapThrough>
            <wp:docPr id="2" name="Рисунок 2" descr="E:\ОЛЬГА НИК,\САМАТОВА О\Для сайта1\2019-2020\логотипы\лого2-ЕГЭ-2020-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ЛЬГА НИК,\САМАТОВА О\Для сайта1\2019-2020\логотипы\лого2-ЕГЭ-2020-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332" w:rsidRDefault="00435ED8" w:rsidP="00435ED8">
      <w:pPr>
        <w:spacing w:line="480" w:lineRule="auto"/>
        <w:rPr>
          <w:color w:val="000000"/>
          <w:sz w:val="32"/>
          <w:szCs w:val="32"/>
          <w:shd w:val="clear" w:color="auto" w:fill="FFFFFF"/>
        </w:rPr>
      </w:pPr>
      <w:r w:rsidRPr="00435ED8">
        <w:rPr>
          <w:color w:val="000000"/>
          <w:sz w:val="32"/>
          <w:szCs w:val="32"/>
          <w:shd w:val="clear" w:color="auto" w:fill="FFFFFF"/>
        </w:rPr>
        <w:t> </w:t>
      </w:r>
    </w:p>
    <w:p w:rsidR="004D7332" w:rsidRDefault="004D7332" w:rsidP="004D7332">
      <w:pPr>
        <w:shd w:val="clear" w:color="auto" w:fill="FFFFFF"/>
        <w:rPr>
          <w:rFonts w:ascii="Calibri" w:hAnsi="Calibri" w:cs="Calibri"/>
          <w:color w:val="949699"/>
          <w:sz w:val="36"/>
          <w:szCs w:val="36"/>
        </w:rPr>
      </w:pPr>
    </w:p>
    <w:p w:rsidR="004D7332" w:rsidRDefault="004D7332" w:rsidP="004D7332">
      <w:pPr>
        <w:shd w:val="clear" w:color="auto" w:fill="FFFFFF"/>
        <w:rPr>
          <w:rFonts w:ascii="Calibri" w:hAnsi="Calibri" w:cs="Calibri"/>
          <w:color w:val="949699"/>
          <w:sz w:val="36"/>
          <w:szCs w:val="36"/>
        </w:rPr>
      </w:pPr>
      <w:r>
        <w:rPr>
          <w:rFonts w:ascii="Calibri" w:hAnsi="Calibri" w:cs="Calibri"/>
          <w:color w:val="949699"/>
          <w:sz w:val="36"/>
          <w:szCs w:val="36"/>
        </w:rPr>
        <w:t>Необходимую информацию можно узнать на о</w:t>
      </w:r>
      <w:r>
        <w:rPr>
          <w:rFonts w:ascii="Calibri" w:hAnsi="Calibri" w:cs="Calibri"/>
          <w:color w:val="949699"/>
          <w:sz w:val="36"/>
          <w:szCs w:val="36"/>
        </w:rPr>
        <w:t>фициальн</w:t>
      </w:r>
      <w:r>
        <w:rPr>
          <w:rFonts w:ascii="Calibri" w:hAnsi="Calibri" w:cs="Calibri"/>
          <w:color w:val="949699"/>
          <w:sz w:val="36"/>
          <w:szCs w:val="36"/>
        </w:rPr>
        <w:t>ом</w:t>
      </w:r>
      <w:r>
        <w:rPr>
          <w:rFonts w:ascii="Calibri" w:hAnsi="Calibri" w:cs="Calibri"/>
          <w:color w:val="949699"/>
          <w:sz w:val="36"/>
          <w:szCs w:val="36"/>
        </w:rPr>
        <w:t xml:space="preserve"> информационн</w:t>
      </w:r>
      <w:r>
        <w:rPr>
          <w:rFonts w:ascii="Calibri" w:hAnsi="Calibri" w:cs="Calibri"/>
          <w:color w:val="949699"/>
          <w:sz w:val="36"/>
          <w:szCs w:val="36"/>
        </w:rPr>
        <w:t>ом</w:t>
      </w:r>
      <w:r>
        <w:rPr>
          <w:rFonts w:ascii="Calibri" w:hAnsi="Calibri" w:cs="Calibri"/>
          <w:color w:val="949699"/>
          <w:sz w:val="36"/>
          <w:szCs w:val="36"/>
        </w:rPr>
        <w:t xml:space="preserve"> портал</w:t>
      </w:r>
      <w:r>
        <w:rPr>
          <w:rFonts w:ascii="Calibri" w:hAnsi="Calibri" w:cs="Calibri"/>
          <w:color w:val="949699"/>
          <w:sz w:val="36"/>
          <w:szCs w:val="36"/>
        </w:rPr>
        <w:t>е</w:t>
      </w:r>
    </w:p>
    <w:p w:rsidR="004D7332" w:rsidRDefault="004D7332" w:rsidP="004D7332">
      <w:pPr>
        <w:shd w:val="clear" w:color="auto" w:fill="FFFFFF"/>
        <w:jc w:val="center"/>
        <w:rPr>
          <w:rStyle w:val="a4"/>
          <w:sz w:val="32"/>
          <w:szCs w:val="32"/>
          <w:u w:val="none"/>
          <w:shd w:val="clear" w:color="auto" w:fill="FFFFFF"/>
        </w:rPr>
      </w:pPr>
      <w:r>
        <w:rPr>
          <w:rFonts w:ascii="Calibri" w:hAnsi="Calibri" w:cs="Calibri"/>
          <w:b/>
          <w:bCs/>
          <w:caps/>
          <w:color w:val="303133"/>
          <w:sz w:val="36"/>
          <w:szCs w:val="36"/>
        </w:rPr>
        <w:t>ГОСУДАРСТВЕННОЙ ИТОГОВОЙ АТТЕСТАЦИИ</w:t>
      </w:r>
      <w:r>
        <w:rPr>
          <w:rFonts w:ascii="Calibri" w:hAnsi="Calibri" w:cs="Calibri"/>
          <w:b/>
          <w:bCs/>
          <w:caps/>
          <w:color w:val="303133"/>
          <w:sz w:val="36"/>
          <w:szCs w:val="36"/>
        </w:rPr>
        <w:t xml:space="preserve"> ГИА- 11</w:t>
      </w:r>
      <w:r>
        <w:rPr>
          <w:rStyle w:val="a4"/>
          <w:sz w:val="32"/>
          <w:szCs w:val="32"/>
          <w:u w:val="none"/>
          <w:shd w:val="clear" w:color="auto" w:fill="FFFFFF"/>
        </w:rPr>
        <w:t xml:space="preserve">                                                                         </w:t>
      </w:r>
    </w:p>
    <w:p w:rsidR="00435ED8" w:rsidRPr="004D7332" w:rsidRDefault="004D7332" w:rsidP="004D7332">
      <w:pPr>
        <w:shd w:val="clear" w:color="auto" w:fill="FFFFFF"/>
        <w:jc w:val="center"/>
        <w:rPr>
          <w:rFonts w:ascii="Calibri" w:hAnsi="Calibri" w:cs="Calibri"/>
          <w:b/>
          <w:bCs/>
          <w:caps/>
          <w:color w:val="303133"/>
          <w:sz w:val="36"/>
          <w:szCs w:val="36"/>
        </w:rPr>
      </w:pPr>
      <w:r>
        <w:rPr>
          <w:rStyle w:val="a4"/>
          <w:sz w:val="32"/>
          <w:szCs w:val="32"/>
          <w:u w:val="none"/>
          <w:shd w:val="clear" w:color="auto" w:fill="FFFFFF"/>
        </w:rPr>
        <w:t xml:space="preserve">                                                </w:t>
      </w:r>
      <w:hyperlink r:id="rId6" w:history="1">
        <w:r w:rsidR="00435ED8" w:rsidRPr="00435ED8">
          <w:rPr>
            <w:rStyle w:val="a4"/>
            <w:sz w:val="32"/>
            <w:szCs w:val="32"/>
            <w:shd w:val="clear" w:color="auto" w:fill="FFFFFF"/>
          </w:rPr>
          <w:t>http://www</w:t>
        </w:r>
        <w:r w:rsidR="00435ED8" w:rsidRPr="00435ED8">
          <w:rPr>
            <w:rStyle w:val="a4"/>
            <w:sz w:val="32"/>
            <w:szCs w:val="32"/>
            <w:shd w:val="clear" w:color="auto" w:fill="FFFFFF"/>
          </w:rPr>
          <w:t>.</w:t>
        </w:r>
        <w:r w:rsidR="00435ED8" w:rsidRPr="00435ED8">
          <w:rPr>
            <w:rStyle w:val="a4"/>
            <w:sz w:val="32"/>
            <w:szCs w:val="32"/>
            <w:shd w:val="clear" w:color="auto" w:fill="FFFFFF"/>
          </w:rPr>
          <w:t>ege.edu.ru/ru/</w:t>
        </w:r>
      </w:hyperlink>
    </w:p>
    <w:p w:rsidR="004D7332" w:rsidRDefault="004D7332" w:rsidP="00435ED8">
      <w:pPr>
        <w:spacing w:line="480" w:lineRule="auto"/>
        <w:rPr>
          <w:color w:val="000000"/>
          <w:sz w:val="32"/>
          <w:szCs w:val="32"/>
          <w:shd w:val="clear" w:color="auto" w:fill="FFFFFF"/>
        </w:rPr>
      </w:pPr>
    </w:p>
    <w:p w:rsidR="004D7332" w:rsidRDefault="004D7332" w:rsidP="00435ED8">
      <w:pPr>
        <w:spacing w:line="480" w:lineRule="auto"/>
        <w:rPr>
          <w:color w:val="000000"/>
          <w:sz w:val="32"/>
          <w:szCs w:val="32"/>
          <w:shd w:val="clear" w:color="auto" w:fill="FFFFFF"/>
        </w:rPr>
      </w:pPr>
    </w:p>
    <w:p w:rsidR="004D7332" w:rsidRDefault="004D7332" w:rsidP="004D7332">
      <w:pPr>
        <w:shd w:val="clear" w:color="auto" w:fill="FFFFFF"/>
        <w:rPr>
          <w:rFonts w:ascii="Calibri" w:hAnsi="Calibri" w:cs="Calibri"/>
          <w:color w:val="949699"/>
          <w:sz w:val="36"/>
          <w:szCs w:val="36"/>
        </w:rPr>
      </w:pPr>
      <w:r w:rsidRPr="004D7332">
        <w:rPr>
          <w:noProof/>
          <w:color w:val="000000"/>
          <w:sz w:val="32"/>
          <w:szCs w:val="32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552700" cy="1699673"/>
            <wp:effectExtent l="0" t="0" r="0" b="0"/>
            <wp:wrapThrough wrapText="bothSides">
              <wp:wrapPolygon edited="0">
                <wp:start x="0" y="0"/>
                <wp:lineTo x="0" y="21309"/>
                <wp:lineTo x="21439" y="21309"/>
                <wp:lineTo x="21439" y="0"/>
                <wp:lineTo x="0" y="0"/>
              </wp:wrapPolygon>
            </wp:wrapThrough>
            <wp:docPr id="3" name="Рисунок 3" descr="E:\ОЛЬГА НИК,\САМАТОВА О\Для сайта1\2019-2020\логотипы\ГИА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ЛЬГА НИК,\САМАТОВА О\Для сайта1\2019-2020\логотипы\ГИА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9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332">
        <w:rPr>
          <w:rFonts w:ascii="Calibri" w:hAnsi="Calibri" w:cs="Calibri"/>
          <w:color w:val="949699"/>
          <w:sz w:val="36"/>
          <w:szCs w:val="36"/>
        </w:rPr>
        <w:t xml:space="preserve"> </w:t>
      </w:r>
      <w:r>
        <w:rPr>
          <w:rFonts w:ascii="Calibri" w:hAnsi="Calibri" w:cs="Calibri"/>
          <w:color w:val="949699"/>
          <w:sz w:val="36"/>
          <w:szCs w:val="36"/>
        </w:rPr>
        <w:t>Необходимую информацию можно узнать на официальном информационном портале</w:t>
      </w:r>
    </w:p>
    <w:p w:rsidR="004D7332" w:rsidRPr="004D7332" w:rsidRDefault="004D7332" w:rsidP="004D7332">
      <w:pPr>
        <w:shd w:val="clear" w:color="auto" w:fill="FFFFFF"/>
        <w:rPr>
          <w:rStyle w:val="a4"/>
          <w:rFonts w:ascii="Calibri" w:hAnsi="Calibri" w:cs="Calibri"/>
          <w:b/>
          <w:bCs/>
          <w:caps/>
          <w:color w:val="303133"/>
          <w:sz w:val="36"/>
          <w:szCs w:val="36"/>
          <w:u w:val="none"/>
        </w:rPr>
      </w:pPr>
      <w:r>
        <w:rPr>
          <w:rFonts w:ascii="Calibri" w:hAnsi="Calibri" w:cs="Calibri"/>
          <w:b/>
          <w:bCs/>
          <w:caps/>
          <w:color w:val="303133"/>
          <w:sz w:val="36"/>
          <w:szCs w:val="36"/>
        </w:rPr>
        <w:t xml:space="preserve">ГОСУДАРСТВЕННОЙ ИТОГОВОЙ АТТЕСТАЦИИ ГИА- </w:t>
      </w:r>
      <w:r>
        <w:rPr>
          <w:rFonts w:ascii="Calibri" w:hAnsi="Calibri" w:cs="Calibri"/>
          <w:b/>
          <w:bCs/>
          <w:caps/>
          <w:color w:val="303133"/>
          <w:sz w:val="36"/>
          <w:szCs w:val="36"/>
        </w:rPr>
        <w:t>9</w:t>
      </w:r>
    </w:p>
    <w:p w:rsidR="00435ED8" w:rsidRPr="00435ED8" w:rsidRDefault="004D7332" w:rsidP="00435ED8">
      <w:pPr>
        <w:spacing w:line="480" w:lineRule="auto"/>
        <w:rPr>
          <w:sz w:val="32"/>
          <w:szCs w:val="32"/>
        </w:rPr>
      </w:pPr>
      <w:hyperlink r:id="rId8" w:tgtFrame="_blank" w:history="1">
        <w:r w:rsidR="00435ED8" w:rsidRPr="00435ED8">
          <w:rPr>
            <w:rStyle w:val="a4"/>
            <w:color w:val="990099"/>
            <w:sz w:val="32"/>
            <w:szCs w:val="32"/>
            <w:shd w:val="clear" w:color="auto" w:fill="FFFFFF"/>
          </w:rPr>
          <w:t>http://gia.edu.ru/ru/</w:t>
        </w:r>
      </w:hyperlink>
    </w:p>
    <w:p w:rsidR="004D7332" w:rsidRDefault="004D7332" w:rsidP="00435ED8">
      <w:pPr>
        <w:shd w:val="clear" w:color="auto" w:fill="FFFFFF"/>
        <w:rPr>
          <w:color w:val="000000"/>
          <w:sz w:val="32"/>
          <w:szCs w:val="32"/>
        </w:rPr>
      </w:pPr>
    </w:p>
    <w:p w:rsidR="004D7332" w:rsidRDefault="004D7332" w:rsidP="00435ED8">
      <w:pPr>
        <w:shd w:val="clear" w:color="auto" w:fill="FFFFFF"/>
        <w:rPr>
          <w:color w:val="000000"/>
          <w:sz w:val="32"/>
          <w:szCs w:val="32"/>
        </w:rPr>
      </w:pPr>
      <w:bookmarkStart w:id="0" w:name="_GoBack"/>
      <w:r w:rsidRPr="004D7332">
        <w:rPr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171450</wp:posOffset>
            </wp:positionV>
            <wp:extent cx="2409825" cy="1358265"/>
            <wp:effectExtent l="0" t="0" r="9525" b="0"/>
            <wp:wrapThrough wrapText="bothSides">
              <wp:wrapPolygon edited="0">
                <wp:start x="0" y="0"/>
                <wp:lineTo x="0" y="21206"/>
                <wp:lineTo x="21515" y="21206"/>
                <wp:lineTo x="21515" y="0"/>
                <wp:lineTo x="0" y="0"/>
              </wp:wrapPolygon>
            </wp:wrapThrough>
            <wp:docPr id="1" name="Рисунок 1" descr="E:\ОЛЬГА НИК,\САМАТОВА О\Для сайта1\2019-2020\логотипы\РОСОБР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ЬГА НИК,\САМАТОВА О\Для сайта1\2019-2020\логотипы\РОСОБРНАДЗО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D7332" w:rsidRDefault="004D7332" w:rsidP="004D7332">
      <w:pPr>
        <w:shd w:val="clear" w:color="auto" w:fill="FFFFFF"/>
        <w:rPr>
          <w:rFonts w:ascii="Calibri" w:hAnsi="Calibri" w:cs="Calibri"/>
          <w:color w:val="949699"/>
          <w:sz w:val="36"/>
          <w:szCs w:val="36"/>
        </w:rPr>
      </w:pPr>
      <w:r>
        <w:rPr>
          <w:rFonts w:ascii="Calibri" w:hAnsi="Calibri" w:cs="Calibri"/>
          <w:color w:val="949699"/>
          <w:sz w:val="36"/>
          <w:szCs w:val="36"/>
        </w:rPr>
        <w:t>Необходимую информацию можно узнать на официальном информационном портале</w:t>
      </w:r>
    </w:p>
    <w:p w:rsidR="004D7332" w:rsidRDefault="004D7332" w:rsidP="004D7332">
      <w:pPr>
        <w:shd w:val="clear" w:color="auto" w:fill="FFFFFF"/>
        <w:rPr>
          <w:rFonts w:ascii="Georgia" w:hAnsi="Georgia"/>
          <w:b/>
          <w:bCs/>
          <w:caps/>
          <w:color w:val="000000"/>
          <w:sz w:val="27"/>
          <w:szCs w:val="27"/>
        </w:rPr>
      </w:pPr>
      <w:r>
        <w:rPr>
          <w:rFonts w:ascii="Georgia" w:hAnsi="Georgia"/>
          <w:b/>
          <w:bCs/>
          <w:caps/>
          <w:color w:val="000000"/>
          <w:sz w:val="27"/>
          <w:szCs w:val="27"/>
        </w:rPr>
        <w:t>ФЕДЕРАЛЬНАЯ СЛУЖБА</w:t>
      </w:r>
      <w:r>
        <w:rPr>
          <w:rFonts w:ascii="Georgia" w:hAnsi="Georgia"/>
          <w:b/>
          <w:bCs/>
          <w:caps/>
          <w:color w:val="000000"/>
          <w:sz w:val="27"/>
          <w:szCs w:val="27"/>
        </w:rPr>
        <w:br/>
      </w:r>
      <w:r>
        <w:rPr>
          <w:rFonts w:ascii="Georgia" w:hAnsi="Georgia"/>
          <w:b/>
          <w:bCs/>
          <w:caps/>
          <w:color w:val="000000"/>
          <w:sz w:val="27"/>
          <w:szCs w:val="27"/>
        </w:rPr>
        <w:t xml:space="preserve">               </w:t>
      </w:r>
      <w:r>
        <w:rPr>
          <w:rFonts w:ascii="Georgia" w:hAnsi="Georgia"/>
          <w:b/>
          <w:bCs/>
          <w:caps/>
          <w:color w:val="000000"/>
          <w:sz w:val="27"/>
          <w:szCs w:val="27"/>
        </w:rPr>
        <w:t>ПО НАДЗОРУ В СФЕРЕ ОБРАЗОВАНИЯ И НАУКИ</w:t>
      </w:r>
    </w:p>
    <w:p w:rsidR="00435ED8" w:rsidRPr="004D7332" w:rsidRDefault="004D7332" w:rsidP="00435ED8">
      <w:pPr>
        <w:shd w:val="clear" w:color="auto" w:fill="FFFFFF"/>
        <w:rPr>
          <w:rFonts w:ascii="Georgia" w:hAnsi="Georgia"/>
          <w:b/>
          <w:bCs/>
          <w:caps/>
          <w:color w:val="98999B"/>
          <w:sz w:val="20"/>
          <w:szCs w:val="20"/>
        </w:rPr>
      </w:pPr>
      <w:r>
        <w:rPr>
          <w:rFonts w:ascii="Georgia" w:hAnsi="Georgia"/>
          <w:b/>
          <w:bCs/>
          <w:caps/>
          <w:color w:val="98999B"/>
          <w:sz w:val="20"/>
          <w:szCs w:val="20"/>
        </w:rPr>
        <w:t>РОСОБРНАДЗОР</w:t>
      </w:r>
      <w:r>
        <w:rPr>
          <w:rFonts w:ascii="Georgia" w:hAnsi="Georgia"/>
          <w:b/>
          <w:bCs/>
          <w:caps/>
          <w:color w:val="98999B"/>
          <w:sz w:val="20"/>
          <w:szCs w:val="20"/>
        </w:rPr>
        <w:t xml:space="preserve"> </w:t>
      </w:r>
      <w:hyperlink r:id="rId10" w:tgtFrame="_blank" w:history="1">
        <w:r w:rsidR="00435ED8" w:rsidRPr="00435ED8">
          <w:rPr>
            <w:color w:val="CC0000"/>
            <w:sz w:val="32"/>
            <w:szCs w:val="32"/>
            <w:u w:val="single"/>
          </w:rPr>
          <w:t>http://obrnadzo</w:t>
        </w:r>
        <w:r w:rsidR="00435ED8" w:rsidRPr="00435ED8">
          <w:rPr>
            <w:color w:val="CC0000"/>
            <w:sz w:val="32"/>
            <w:szCs w:val="32"/>
            <w:u w:val="single"/>
          </w:rPr>
          <w:t>r</w:t>
        </w:r>
        <w:r w:rsidR="00435ED8" w:rsidRPr="00435ED8">
          <w:rPr>
            <w:color w:val="CC0000"/>
            <w:sz w:val="32"/>
            <w:szCs w:val="32"/>
            <w:u w:val="single"/>
          </w:rPr>
          <w:t>.gov.ru/ru/</w:t>
        </w:r>
      </w:hyperlink>
      <w:r w:rsidR="00435ED8" w:rsidRPr="00435ED8">
        <w:rPr>
          <w:color w:val="000000"/>
          <w:sz w:val="32"/>
          <w:szCs w:val="32"/>
        </w:rPr>
        <w:t> </w:t>
      </w:r>
    </w:p>
    <w:p w:rsidR="00435ED8" w:rsidRPr="00435ED8" w:rsidRDefault="00435ED8" w:rsidP="00435ED8">
      <w:pPr>
        <w:shd w:val="clear" w:color="auto" w:fill="FFFFFF"/>
        <w:rPr>
          <w:color w:val="000000"/>
          <w:sz w:val="32"/>
          <w:szCs w:val="32"/>
        </w:rPr>
      </w:pPr>
      <w:r w:rsidRPr="00435ED8">
        <w:rPr>
          <w:color w:val="000000"/>
          <w:sz w:val="32"/>
          <w:szCs w:val="32"/>
        </w:rPr>
        <w:t> </w:t>
      </w:r>
    </w:p>
    <w:p w:rsidR="00435ED8" w:rsidRPr="00435ED8" w:rsidRDefault="00435ED8" w:rsidP="00435ED8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435ED8" w:rsidRDefault="00435ED8" w:rsidP="00435ED8">
      <w:pPr>
        <w:spacing w:line="480" w:lineRule="auto"/>
      </w:pPr>
    </w:p>
    <w:p w:rsidR="00435ED8" w:rsidRPr="00435ED8" w:rsidRDefault="00435ED8" w:rsidP="00435ED8">
      <w:pPr>
        <w:rPr>
          <w:rFonts w:ascii="Arial" w:hAnsi="Arial" w:cs="Arial"/>
          <w:color w:val="990099"/>
          <w:sz w:val="23"/>
          <w:szCs w:val="23"/>
          <w:u w:val="single"/>
          <w:shd w:val="clear" w:color="auto" w:fill="FFFFFF"/>
        </w:rPr>
      </w:pPr>
    </w:p>
    <w:p w:rsidR="00435ED8" w:rsidRPr="00435ED8" w:rsidRDefault="00435ED8" w:rsidP="00435ED8"/>
    <w:p w:rsidR="00435ED8" w:rsidRPr="00435ED8" w:rsidRDefault="00435ED8" w:rsidP="00435ED8">
      <w:pPr>
        <w:shd w:val="clear" w:color="auto" w:fill="FFFFFF"/>
        <w:jc w:val="center"/>
        <w:outlineLvl w:val="0"/>
        <w:rPr>
          <w:rFonts w:ascii="Calibri" w:hAnsi="Calibri" w:cs="Calibri"/>
          <w:caps/>
          <w:color w:val="000000"/>
          <w:kern w:val="36"/>
          <w:sz w:val="41"/>
          <w:szCs w:val="41"/>
        </w:rPr>
      </w:pPr>
    </w:p>
    <w:p w:rsidR="00471984" w:rsidRDefault="00471984" w:rsidP="00435ED8">
      <w:pPr>
        <w:jc w:val="center"/>
      </w:pPr>
    </w:p>
    <w:sectPr w:rsidR="00471984" w:rsidSect="00435E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D8"/>
    <w:rsid w:val="00066D78"/>
    <w:rsid w:val="00187CB3"/>
    <w:rsid w:val="00231B7C"/>
    <w:rsid w:val="00435ED8"/>
    <w:rsid w:val="00471984"/>
    <w:rsid w:val="004C71E3"/>
    <w:rsid w:val="004D7332"/>
    <w:rsid w:val="00A52C62"/>
    <w:rsid w:val="00AD39A0"/>
    <w:rsid w:val="00E57915"/>
    <w:rsid w:val="00F81E9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5F6F3-E3B9-4682-AD37-F32824D4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62"/>
    <w:pPr>
      <w:spacing w:after="0" w:line="240" w:lineRule="auto"/>
    </w:pPr>
    <w:rPr>
      <w:rFonts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35E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E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915"/>
    <w:pPr>
      <w:spacing w:after="0" w:line="240" w:lineRule="auto"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435ED8"/>
    <w:rPr>
      <w:rFonts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5E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435ED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35E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obrnadzor.gov.ru/ru/" TargetMode="External"/><Relationship Id="rId4" Type="http://schemas.openxmlformats.org/officeDocument/2006/relationships/hyperlink" Target="http://obrnadzor.gov.ru/ru/press_center/news/index.php?id_4=7188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2019-10-25T13:21:00Z</dcterms:created>
  <dcterms:modified xsi:type="dcterms:W3CDTF">2019-10-25T13:40:00Z</dcterms:modified>
</cp:coreProperties>
</file>