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51" w:rsidRPr="00E7638F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</w:p>
    <w:p w:rsidR="00E7638F" w:rsidRPr="00E7638F" w:rsidRDefault="00E7638F" w:rsidP="00E7638F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E7638F">
        <w:rPr>
          <w:lang w:eastAsia="ru-RU"/>
        </w:rPr>
        <w:t xml:space="preserve">Приложение </w:t>
      </w:r>
    </w:p>
    <w:p w:rsidR="00E7638F" w:rsidRPr="00E7638F" w:rsidRDefault="00E7638F" w:rsidP="00E7638F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E7638F">
        <w:rPr>
          <w:lang w:eastAsia="ru-RU"/>
        </w:rPr>
        <w:t xml:space="preserve">к постановлению администрации </w:t>
      </w:r>
    </w:p>
    <w:p w:rsidR="00E7638F" w:rsidRPr="00C429E5" w:rsidRDefault="00E7638F" w:rsidP="00E7638F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E7638F">
        <w:rPr>
          <w:lang w:eastAsia="ru-RU"/>
        </w:rPr>
        <w:t xml:space="preserve">Навлинского </w:t>
      </w:r>
      <w:r w:rsidRPr="00C429E5">
        <w:rPr>
          <w:lang w:eastAsia="ru-RU"/>
        </w:rPr>
        <w:t xml:space="preserve">района Брянской области </w:t>
      </w:r>
    </w:p>
    <w:p w:rsidR="00850A51" w:rsidRPr="00E7638F" w:rsidRDefault="00E7638F" w:rsidP="00E7638F">
      <w:pPr>
        <w:suppressAutoHyphens w:val="0"/>
        <w:autoSpaceDE w:val="0"/>
        <w:autoSpaceDN w:val="0"/>
        <w:adjustRightInd w:val="0"/>
        <w:jc w:val="right"/>
        <w:outlineLvl w:val="1"/>
        <w:rPr>
          <w:lang w:eastAsia="ru-RU"/>
        </w:rPr>
      </w:pPr>
      <w:r w:rsidRPr="00C429E5">
        <w:rPr>
          <w:lang w:eastAsia="ru-RU"/>
        </w:rPr>
        <w:t xml:space="preserve">от </w:t>
      </w:r>
      <w:r w:rsidR="00DE2386">
        <w:rPr>
          <w:lang w:eastAsia="ru-RU"/>
        </w:rPr>
        <w:t>28</w:t>
      </w:r>
      <w:r w:rsidRPr="00C429E5">
        <w:rPr>
          <w:lang w:eastAsia="ru-RU"/>
        </w:rPr>
        <w:t>.</w:t>
      </w:r>
      <w:r w:rsidR="00DE2386">
        <w:rPr>
          <w:lang w:eastAsia="ru-RU"/>
        </w:rPr>
        <w:t>12</w:t>
      </w:r>
      <w:r w:rsidR="00C429E5" w:rsidRPr="00C429E5">
        <w:rPr>
          <w:lang w:eastAsia="ru-RU"/>
        </w:rPr>
        <w:t>.20</w:t>
      </w:r>
      <w:r w:rsidR="00AC2D3E">
        <w:rPr>
          <w:lang w:eastAsia="ru-RU"/>
        </w:rPr>
        <w:t>20</w:t>
      </w:r>
      <w:r w:rsidRPr="00C429E5">
        <w:rPr>
          <w:lang w:eastAsia="ru-RU"/>
        </w:rPr>
        <w:t xml:space="preserve"> №</w:t>
      </w:r>
      <w:r w:rsidR="00287EDB" w:rsidRPr="00C429E5">
        <w:rPr>
          <w:lang w:eastAsia="ru-RU"/>
        </w:rPr>
        <w:t xml:space="preserve"> </w:t>
      </w:r>
      <w:r w:rsidR="00A90AD7">
        <w:rPr>
          <w:lang w:eastAsia="ru-RU"/>
        </w:rPr>
        <w:t>746</w:t>
      </w:r>
      <w:bookmarkStart w:id="0" w:name="_GoBack"/>
      <w:bookmarkEnd w:id="0"/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E7638F" w:rsidRDefault="00E7638F" w:rsidP="00850A51">
      <w:pPr>
        <w:widowControl w:val="0"/>
        <w:suppressAutoHyphens w:val="0"/>
        <w:autoSpaceDE w:val="0"/>
        <w:autoSpaceDN w:val="0"/>
        <w:ind w:left="5245"/>
        <w:outlineLvl w:val="0"/>
        <w:rPr>
          <w:lang w:eastAsia="ru-RU"/>
        </w:rPr>
      </w:pPr>
    </w:p>
    <w:p w:rsidR="00850A51" w:rsidRPr="00850A51" w:rsidRDefault="00850A51" w:rsidP="00AC2D3E">
      <w:pPr>
        <w:widowControl w:val="0"/>
        <w:suppressAutoHyphens w:val="0"/>
        <w:autoSpaceDE w:val="0"/>
        <w:autoSpaceDN w:val="0"/>
        <w:jc w:val="center"/>
        <w:outlineLvl w:val="0"/>
        <w:rPr>
          <w:sz w:val="22"/>
          <w:szCs w:val="20"/>
          <w:lang w:eastAsia="ru-RU"/>
        </w:rPr>
      </w:pPr>
    </w:p>
    <w:p w:rsid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AC2D3E" w:rsidRDefault="00AC2D3E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8"/>
          <w:szCs w:val="28"/>
          <w:lang w:eastAsia="ru-RU"/>
        </w:rPr>
      </w:pPr>
    </w:p>
    <w:p w:rsidR="00850A51" w:rsidRPr="00850A51" w:rsidRDefault="00850A51" w:rsidP="00850A51">
      <w:pPr>
        <w:widowControl w:val="0"/>
        <w:suppressAutoHyphens w:val="0"/>
        <w:autoSpaceDE w:val="0"/>
        <w:autoSpaceDN w:val="0"/>
        <w:jc w:val="right"/>
        <w:outlineLvl w:val="0"/>
        <w:rPr>
          <w:sz w:val="22"/>
          <w:szCs w:val="20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outlineLvl w:val="0"/>
        <w:rPr>
          <w:b/>
          <w:lang w:eastAsia="ru-RU"/>
        </w:rPr>
      </w:pPr>
      <w:r w:rsidRPr="002405D3">
        <w:rPr>
          <w:b/>
          <w:lang w:eastAsia="ru-RU"/>
        </w:rPr>
        <w:t>МУНИЦИПАЛЬНАЯ ПРОГРАММА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b/>
          <w:sz w:val="22"/>
          <w:szCs w:val="20"/>
          <w:lang w:eastAsia="ru-RU"/>
        </w:rPr>
      </w:pPr>
    </w:p>
    <w:p w:rsidR="00C112A4" w:rsidRPr="00F7190E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 xml:space="preserve">«Энергосбережение и повышение энергетической эффективности в Навлинском </w:t>
      </w:r>
      <w:r w:rsidR="00545AFE" w:rsidRPr="002405D3">
        <w:rPr>
          <w:lang w:eastAsia="ru-RU"/>
        </w:rPr>
        <w:t xml:space="preserve">муниципальном </w:t>
      </w:r>
      <w:r w:rsidRPr="00F7190E">
        <w:rPr>
          <w:lang w:eastAsia="ru-RU"/>
        </w:rPr>
        <w:t>районе Брянской области на период  20</w:t>
      </w:r>
      <w:r w:rsidR="00AC2D3E" w:rsidRPr="00F7190E">
        <w:rPr>
          <w:lang w:eastAsia="ru-RU"/>
        </w:rPr>
        <w:t>21</w:t>
      </w:r>
      <w:r w:rsidRPr="00F7190E">
        <w:rPr>
          <w:lang w:eastAsia="ru-RU"/>
        </w:rPr>
        <w:t xml:space="preserve"> </w:t>
      </w:r>
      <w:r w:rsidR="00F7190E">
        <w:rPr>
          <w:lang w:eastAsia="ru-RU"/>
        </w:rPr>
        <w:t xml:space="preserve">- </w:t>
      </w:r>
      <w:r w:rsidRPr="00F7190E">
        <w:rPr>
          <w:lang w:eastAsia="ru-RU"/>
        </w:rPr>
        <w:t>20</w:t>
      </w:r>
      <w:r w:rsidR="00C112A4" w:rsidRPr="00F7190E">
        <w:rPr>
          <w:lang w:eastAsia="ru-RU"/>
        </w:rPr>
        <w:t>2</w:t>
      </w:r>
      <w:r w:rsidR="00AC2D3E" w:rsidRPr="00F7190E">
        <w:rPr>
          <w:lang w:eastAsia="ru-RU"/>
        </w:rPr>
        <w:t>5</w:t>
      </w:r>
      <w:r w:rsidR="00C112A4" w:rsidRPr="00F7190E">
        <w:rPr>
          <w:lang w:eastAsia="ru-RU"/>
        </w:rPr>
        <w:t xml:space="preserve"> годы</w:t>
      </w:r>
      <w:r w:rsidRPr="00F7190E">
        <w:rPr>
          <w:lang w:eastAsia="ru-RU"/>
        </w:rPr>
        <w:t xml:space="preserve">» 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(наименование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="00E757D0"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="00E757D0"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18"/>
          <w:szCs w:val="18"/>
          <w:lang w:eastAsia="ru-RU"/>
        </w:rPr>
      </w:pPr>
      <w:r w:rsidRPr="002405D3">
        <w:rPr>
          <w:sz w:val="18"/>
          <w:szCs w:val="18"/>
          <w:lang w:eastAsia="ru-RU"/>
        </w:rPr>
        <w:t>(период реализации муниципальной программы)</w:t>
      </w: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sz w:val="22"/>
          <w:szCs w:val="22"/>
          <w:lang w:eastAsia="ru-RU"/>
        </w:rPr>
      </w:pPr>
    </w:p>
    <w:p w:rsidR="00850A51" w:rsidRPr="002405D3" w:rsidRDefault="00850A51" w:rsidP="00850A51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Список изменяющих документов</w:t>
      </w:r>
    </w:p>
    <w:p w:rsidR="00850A51" w:rsidRPr="00AC2D3E" w:rsidRDefault="00850A51" w:rsidP="00AC2D3E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="00AC2D3E" w:rsidRPr="002405D3">
        <w:rPr>
          <w:lang w:eastAsia="ru-RU"/>
        </w:rPr>
        <w:t xml:space="preserve"> </w:t>
      </w:r>
      <w:r w:rsidRPr="002405D3">
        <w:rPr>
          <w:lang w:eastAsia="ru-RU"/>
        </w:rPr>
        <w:t>)</w:t>
      </w: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D355EF" w:rsidRDefault="00D355EF" w:rsidP="00D355EF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034DAC" w:rsidRDefault="00034DAC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5971B2" w:rsidRDefault="005971B2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850A51" w:rsidRDefault="00850A51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Default="00D355EF" w:rsidP="00B81708">
      <w:pPr>
        <w:suppressAutoHyphens w:val="0"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ru-RU"/>
        </w:rPr>
      </w:pPr>
    </w:p>
    <w:p w:rsidR="00D355EF" w:rsidRPr="002405D3" w:rsidRDefault="00D355EF" w:rsidP="00D355EF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D355EF" w:rsidRPr="00F7190E" w:rsidRDefault="00D355EF" w:rsidP="00D355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405D3">
        <w:rPr>
          <w:rFonts w:ascii="Times New Roman" w:hAnsi="Times New Roman" w:cs="Times New Roman"/>
          <w:sz w:val="24"/>
          <w:szCs w:val="24"/>
        </w:rPr>
        <w:t>«</w:t>
      </w:r>
      <w:r w:rsidRPr="002405D3">
        <w:rPr>
          <w:rFonts w:ascii="Times New Roman" w:hAnsi="Times New Roman" w:cs="Times New Roman"/>
          <w:sz w:val="24"/>
          <w:szCs w:val="24"/>
          <w:lang w:eastAsia="ru-RU"/>
        </w:rPr>
        <w:t xml:space="preserve">Энергосбережение и повышение энергетической эффективности в Навлинском </w:t>
      </w:r>
      <w:r w:rsidR="00545AFE" w:rsidRPr="002405D3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муниципальном </w:t>
      </w:r>
      <w:r w:rsidRPr="002405D3">
        <w:rPr>
          <w:rFonts w:ascii="Times New Roman" w:hAnsi="Times New Roman" w:cs="Times New Roman"/>
          <w:sz w:val="24"/>
          <w:szCs w:val="24"/>
          <w:lang w:eastAsia="ru-RU"/>
        </w:rPr>
        <w:t>районе</w:t>
      </w:r>
      <w:r w:rsidRPr="002405D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F7190E">
        <w:rPr>
          <w:rFonts w:ascii="Times New Roman" w:hAnsi="Times New Roman" w:cs="Times New Roman"/>
          <w:sz w:val="24"/>
          <w:szCs w:val="24"/>
          <w:lang w:eastAsia="ru-RU"/>
        </w:rPr>
        <w:t>Брянской области на период  20</w:t>
      </w:r>
      <w:r w:rsidR="00AC2D3E" w:rsidRPr="00F7190E">
        <w:rPr>
          <w:rFonts w:ascii="Times New Roman" w:hAnsi="Times New Roman" w:cs="Times New Roman"/>
          <w:sz w:val="24"/>
          <w:szCs w:val="24"/>
          <w:lang w:eastAsia="ru-RU"/>
        </w:rPr>
        <w:t>21</w:t>
      </w:r>
      <w:r w:rsidRPr="00F7190E">
        <w:rPr>
          <w:rFonts w:ascii="Times New Roman" w:hAnsi="Times New Roman" w:cs="Times New Roman"/>
          <w:sz w:val="24"/>
          <w:szCs w:val="24"/>
          <w:lang w:eastAsia="ru-RU"/>
        </w:rPr>
        <w:t xml:space="preserve"> –  20</w:t>
      </w:r>
      <w:r w:rsidR="00C112A4" w:rsidRPr="00F7190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C2D3E" w:rsidRPr="00F7190E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7190E">
        <w:rPr>
          <w:rFonts w:ascii="Times New Roman" w:hAnsi="Times New Roman" w:cs="Times New Roman"/>
          <w:sz w:val="24"/>
          <w:szCs w:val="24"/>
          <w:lang w:eastAsia="ru-RU"/>
        </w:rPr>
        <w:t xml:space="preserve"> годы</w:t>
      </w:r>
      <w:r w:rsidRPr="00F7190E">
        <w:rPr>
          <w:rFonts w:ascii="Times New Roman" w:hAnsi="Times New Roman" w:cs="Times New Roman"/>
          <w:sz w:val="24"/>
          <w:szCs w:val="24"/>
        </w:rPr>
        <w:t>»</w:t>
      </w:r>
    </w:p>
    <w:p w:rsidR="00D355EF" w:rsidRPr="002405D3" w:rsidRDefault="00D355EF" w:rsidP="00D355EF">
      <w:pPr>
        <w:pStyle w:val="ConsPlusTitle"/>
        <w:jc w:val="center"/>
        <w:rPr>
          <w:rFonts w:ascii="Times New Roman" w:hAnsi="Times New Roman"/>
          <w:b w:val="0"/>
          <w:sz w:val="18"/>
          <w:szCs w:val="18"/>
        </w:rPr>
      </w:pPr>
      <w:r w:rsidRPr="002405D3">
        <w:rPr>
          <w:rFonts w:ascii="Times New Roman" w:hAnsi="Times New Roman"/>
          <w:b w:val="0"/>
          <w:sz w:val="18"/>
          <w:szCs w:val="18"/>
        </w:rPr>
        <w:t>(наименование муниципальной программы)</w:t>
      </w:r>
    </w:p>
    <w:p w:rsidR="00D355EF" w:rsidRPr="002405D3" w:rsidRDefault="00D355EF" w:rsidP="00D355EF">
      <w:pPr>
        <w:widowControl w:val="0"/>
        <w:suppressAutoHyphens w:val="0"/>
        <w:autoSpaceDE w:val="0"/>
        <w:autoSpaceDN w:val="0"/>
        <w:jc w:val="center"/>
        <w:rPr>
          <w:lang w:eastAsia="ru-RU"/>
        </w:rPr>
      </w:pPr>
      <w:r w:rsidRPr="002405D3">
        <w:rPr>
          <w:lang w:eastAsia="ru-RU"/>
        </w:rPr>
        <w:t>(</w:t>
      </w:r>
      <w:r w:rsidRPr="002405D3">
        <w:rPr>
          <w:u w:val="single"/>
          <w:lang w:eastAsia="ru-RU"/>
        </w:rPr>
        <w:t>20</w:t>
      </w:r>
      <w:r w:rsidR="00AC2D3E" w:rsidRPr="002405D3">
        <w:rPr>
          <w:u w:val="single"/>
          <w:lang w:eastAsia="ru-RU"/>
        </w:rPr>
        <w:t>21</w:t>
      </w:r>
      <w:r w:rsidRPr="002405D3">
        <w:rPr>
          <w:u w:val="single"/>
          <w:lang w:eastAsia="ru-RU"/>
        </w:rPr>
        <w:t>-202</w:t>
      </w:r>
      <w:r w:rsidR="00AC2D3E" w:rsidRPr="002405D3">
        <w:rPr>
          <w:u w:val="single"/>
          <w:lang w:eastAsia="ru-RU"/>
        </w:rPr>
        <w:t>5</w:t>
      </w:r>
      <w:r w:rsidRPr="002405D3">
        <w:rPr>
          <w:lang w:eastAsia="ru-RU"/>
        </w:rPr>
        <w:t xml:space="preserve"> годы)</w:t>
      </w:r>
    </w:p>
    <w:p w:rsidR="00D355EF" w:rsidRPr="002405D3" w:rsidRDefault="00D355EF" w:rsidP="00D355EF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2405D3">
        <w:rPr>
          <w:rFonts w:ascii="Times New Roman" w:hAnsi="Times New Roman" w:cs="Times New Roman"/>
          <w:sz w:val="18"/>
          <w:szCs w:val="18"/>
        </w:rPr>
        <w:t xml:space="preserve"> (период реализации муниципальной программы)</w:t>
      </w:r>
    </w:p>
    <w:p w:rsidR="00E63EFB" w:rsidRPr="002405D3" w:rsidRDefault="00E63EFB" w:rsidP="00D355EF">
      <w:pPr>
        <w:pStyle w:val="ConsPlusNormal"/>
        <w:jc w:val="right"/>
        <w:rPr>
          <w:rFonts w:ascii="Times New Roman" w:hAnsi="Times New Roman" w:cs="Times New Roman"/>
        </w:rPr>
      </w:pPr>
    </w:p>
    <w:tbl>
      <w:tblPr>
        <w:tblW w:w="50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6"/>
        <w:gridCol w:w="6897"/>
      </w:tblGrid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Ответственный исполнитель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Администрация Навлинского района Брянской области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Соисполнители муниципальной программы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Отдел образования администрации Навлинского района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Перечень подпрограмм</w:t>
            </w:r>
          </w:p>
        </w:tc>
        <w:tc>
          <w:tcPr>
            <w:tcW w:w="3344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Отсутствует</w:t>
            </w:r>
          </w:p>
        </w:tc>
      </w:tr>
      <w:tr w:rsidR="00D355EF" w:rsidRPr="002405D3" w:rsidTr="002405D3">
        <w:trPr>
          <w:trHeight w:val="1219"/>
        </w:trPr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Цели муниципальной программы</w:t>
            </w:r>
          </w:p>
        </w:tc>
        <w:tc>
          <w:tcPr>
            <w:tcW w:w="3344" w:type="pct"/>
          </w:tcPr>
          <w:p w:rsidR="005D3FBE" w:rsidRPr="002405D3" w:rsidRDefault="005D3FBE" w:rsidP="001E1EF7">
            <w:pPr>
              <w:pStyle w:val="aff7"/>
              <w:ind w:left="0"/>
              <w:jc w:val="both"/>
              <w:rPr>
                <w:sz w:val="20"/>
                <w:szCs w:val="20"/>
              </w:rPr>
            </w:pPr>
            <w:r w:rsidRPr="002405D3">
              <w:rPr>
                <w:sz w:val="20"/>
                <w:szCs w:val="20"/>
              </w:rPr>
              <w:t>1.Создание организационных основ для реализации системы мер по энергосбережению и повышению энергоэффективности;</w:t>
            </w:r>
          </w:p>
          <w:p w:rsidR="00D355EF" w:rsidRPr="002405D3" w:rsidRDefault="001E1EF7" w:rsidP="001E1EF7">
            <w:pPr>
              <w:jc w:val="both"/>
              <w:rPr>
                <w:sz w:val="20"/>
                <w:szCs w:val="20"/>
              </w:rPr>
            </w:pPr>
            <w:r w:rsidRPr="002405D3">
              <w:rPr>
                <w:sz w:val="20"/>
                <w:szCs w:val="20"/>
              </w:rPr>
      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Задачи муниципальной программы</w:t>
            </w:r>
          </w:p>
        </w:tc>
        <w:tc>
          <w:tcPr>
            <w:tcW w:w="3344" w:type="pct"/>
          </w:tcPr>
          <w:p w:rsidR="001E1EF7" w:rsidRPr="002405D3" w:rsidRDefault="001E1EF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образования.</w:t>
            </w:r>
          </w:p>
          <w:p w:rsidR="00DC5026" w:rsidRPr="002405D3" w:rsidRDefault="00DC5026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2.Разработка и реализация мероприятий направленных на энергосбережение и повышение энергетической эффективности учреждений</w:t>
            </w:r>
            <w:r w:rsidR="00962779">
              <w:rPr>
                <w:rFonts w:ascii="Times New Roman" w:hAnsi="Times New Roman"/>
                <w:b w:val="0"/>
              </w:rPr>
              <w:t>;</w:t>
            </w:r>
          </w:p>
          <w:p w:rsidR="00D355EF" w:rsidRPr="002405D3" w:rsidRDefault="00DC5026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3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ТЭР и воды с использованием приборов учета.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Этапы и сроки реализации муниципальной программы</w:t>
            </w:r>
          </w:p>
        </w:tc>
        <w:tc>
          <w:tcPr>
            <w:tcW w:w="3344" w:type="pct"/>
          </w:tcPr>
          <w:p w:rsidR="00D355EF" w:rsidRPr="002405D3" w:rsidRDefault="00E02E85" w:rsidP="00AC2D3E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AC2D3E" w:rsidRPr="002405D3">
              <w:rPr>
                <w:rFonts w:ascii="Times New Roman" w:hAnsi="Times New Roman"/>
                <w:b w:val="0"/>
              </w:rPr>
              <w:t>21</w:t>
            </w:r>
            <w:r w:rsidRPr="002405D3">
              <w:rPr>
                <w:rFonts w:ascii="Times New Roman" w:hAnsi="Times New Roman"/>
                <w:b w:val="0"/>
              </w:rPr>
              <w:t>-20</w:t>
            </w:r>
            <w:r w:rsidR="00AC2D3E" w:rsidRPr="002405D3">
              <w:rPr>
                <w:rFonts w:ascii="Times New Roman" w:hAnsi="Times New Roman"/>
                <w:b w:val="0"/>
              </w:rPr>
              <w:t>25</w:t>
            </w:r>
            <w:r w:rsidRPr="002405D3">
              <w:rPr>
                <w:rFonts w:ascii="Times New Roman" w:hAnsi="Times New Roman"/>
                <w:b w:val="0"/>
              </w:rPr>
              <w:t xml:space="preserve"> годы</w:t>
            </w:r>
            <w:r w:rsidR="007D64FA" w:rsidRPr="002405D3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2405D3" w:rsidTr="002405D3">
        <w:tc>
          <w:tcPr>
            <w:tcW w:w="1656" w:type="pct"/>
          </w:tcPr>
          <w:p w:rsidR="00D355EF" w:rsidRPr="002405D3" w:rsidRDefault="00D355EF" w:rsidP="0039195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Объем бюджетных ассигнований на реализацию </w:t>
            </w:r>
            <w:r w:rsidR="00391959" w:rsidRPr="002405D3">
              <w:rPr>
                <w:rFonts w:ascii="Times New Roman" w:hAnsi="Times New Roman"/>
                <w:b w:val="0"/>
              </w:rPr>
              <w:t>муниципальной</w:t>
            </w:r>
            <w:r w:rsidRPr="002405D3">
              <w:rPr>
                <w:rFonts w:ascii="Times New Roman" w:hAnsi="Times New Roman"/>
                <w:b w:val="0"/>
              </w:rPr>
              <w:t xml:space="preserve"> программы</w:t>
            </w:r>
          </w:p>
        </w:tc>
        <w:tc>
          <w:tcPr>
            <w:tcW w:w="3344" w:type="pct"/>
          </w:tcPr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Всего до 202</w:t>
            </w:r>
            <w:r w:rsidR="00A25C77" w:rsidRPr="002405D3">
              <w:rPr>
                <w:rFonts w:ascii="Times New Roman" w:hAnsi="Times New Roman"/>
                <w:b w:val="0"/>
              </w:rPr>
              <w:t>5</w:t>
            </w:r>
            <w:r w:rsidRPr="002405D3">
              <w:rPr>
                <w:rFonts w:ascii="Times New Roman" w:hAnsi="Times New Roman"/>
                <w:b w:val="0"/>
              </w:rPr>
              <w:t xml:space="preserve"> года  - </w:t>
            </w:r>
            <w:r w:rsidR="00A25C77" w:rsidRPr="002405D3">
              <w:rPr>
                <w:rFonts w:ascii="Times New Roman" w:hAnsi="Times New Roman"/>
                <w:b w:val="0"/>
              </w:rPr>
              <w:t>12,599</w:t>
            </w:r>
            <w:r w:rsidR="00AE6500" w:rsidRPr="002405D3">
              <w:rPr>
                <w:rFonts w:ascii="Times New Roman" w:hAnsi="Times New Roman"/>
                <w:b w:val="0"/>
              </w:rPr>
              <w:t xml:space="preserve">  млн. рублей, из них: 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- объем финансирования для бюджетных учреждений муниципального уровня района – </w:t>
            </w:r>
            <w:r w:rsidR="00C573E7" w:rsidRPr="002405D3">
              <w:rPr>
                <w:rFonts w:ascii="Times New Roman" w:hAnsi="Times New Roman"/>
                <w:b w:val="0"/>
              </w:rPr>
              <w:t>1,590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 – всего, в том числе: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21 год –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r w:rsidR="00C573E7" w:rsidRPr="002405D3">
              <w:rPr>
                <w:rFonts w:ascii="Times New Roman" w:hAnsi="Times New Roman"/>
                <w:b w:val="0"/>
              </w:rPr>
              <w:t>0,530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22</w:t>
            </w:r>
            <w:r w:rsidRPr="002405D3">
              <w:rPr>
                <w:rFonts w:ascii="Times New Roman" w:hAnsi="Times New Roman"/>
                <w:b w:val="0"/>
              </w:rPr>
              <w:t xml:space="preserve"> год </w:t>
            </w:r>
            <w:r w:rsidR="00C573E7" w:rsidRPr="002405D3">
              <w:rPr>
                <w:rFonts w:ascii="Times New Roman" w:hAnsi="Times New Roman"/>
                <w:b w:val="0"/>
              </w:rPr>
              <w:t>–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r w:rsidR="00C573E7" w:rsidRPr="002405D3">
              <w:rPr>
                <w:rFonts w:ascii="Times New Roman" w:hAnsi="Times New Roman"/>
                <w:b w:val="0"/>
              </w:rPr>
              <w:t>0,530</w:t>
            </w:r>
            <w:r w:rsidR="0003084C" w:rsidRPr="002405D3">
              <w:rPr>
                <w:rFonts w:ascii="Times New Roman" w:hAnsi="Times New Roman"/>
                <w:b w:val="0"/>
              </w:rPr>
              <w:t xml:space="preserve"> </w:t>
            </w:r>
            <w:r w:rsidRPr="002405D3">
              <w:rPr>
                <w:rFonts w:ascii="Times New Roman" w:hAnsi="Times New Roman"/>
                <w:b w:val="0"/>
              </w:rPr>
              <w:t>млн. рублей;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23</w:t>
            </w:r>
            <w:r w:rsidRPr="002405D3">
              <w:rPr>
                <w:rFonts w:ascii="Times New Roman" w:hAnsi="Times New Roman"/>
                <w:b w:val="0"/>
              </w:rPr>
              <w:t xml:space="preserve"> год </w:t>
            </w:r>
            <w:r w:rsidR="00C573E7" w:rsidRPr="002405D3">
              <w:rPr>
                <w:rFonts w:ascii="Times New Roman" w:hAnsi="Times New Roman"/>
                <w:b w:val="0"/>
              </w:rPr>
              <w:t>–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r w:rsidR="00C573E7" w:rsidRPr="002405D3">
              <w:rPr>
                <w:rFonts w:ascii="Times New Roman" w:hAnsi="Times New Roman"/>
                <w:b w:val="0"/>
              </w:rPr>
              <w:t>0,530</w:t>
            </w:r>
            <w:r w:rsidR="0003084C" w:rsidRPr="002405D3">
              <w:rPr>
                <w:rFonts w:ascii="Times New Roman" w:hAnsi="Times New Roman"/>
                <w:b w:val="0"/>
              </w:rPr>
              <w:t xml:space="preserve"> </w:t>
            </w:r>
            <w:r w:rsidR="00C573E7" w:rsidRPr="002405D3">
              <w:rPr>
                <w:rFonts w:ascii="Times New Roman" w:hAnsi="Times New Roman"/>
                <w:b w:val="0"/>
              </w:rPr>
              <w:t>млн. рублей.</w:t>
            </w:r>
          </w:p>
          <w:p w:rsidR="00E02E85" w:rsidRPr="002405D3" w:rsidRDefault="00E02E85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- собственные средства управляющих компаний (МКД), ТСЖ, собственников квартир и домостроений – </w:t>
            </w:r>
            <w:r w:rsidR="00C573E7" w:rsidRPr="002405D3">
              <w:rPr>
                <w:rFonts w:ascii="Times New Roman" w:hAnsi="Times New Roman"/>
                <w:b w:val="0"/>
              </w:rPr>
              <w:t>3,750</w:t>
            </w:r>
            <w:r w:rsidR="0067793C" w:rsidRPr="002405D3">
              <w:rPr>
                <w:rFonts w:ascii="Times New Roman" w:hAnsi="Times New Roman"/>
                <w:b w:val="0"/>
              </w:rPr>
              <w:t xml:space="preserve"> 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 всего, в том числе:  </w:t>
            </w:r>
          </w:p>
          <w:p w:rsidR="007943CE" w:rsidRPr="002405D3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2021 год – 0,750</w:t>
            </w:r>
            <w:r w:rsidR="007943CE"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2405D3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22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0,750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2405D3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23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0,750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2405D3" w:rsidRDefault="00C573E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2024 год – 0,750 млн. рублей;</w:t>
            </w:r>
          </w:p>
          <w:p w:rsidR="008C3EA7" w:rsidRPr="002405D3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202</w:t>
            </w:r>
            <w:r w:rsidR="00C573E7" w:rsidRPr="002405D3">
              <w:rPr>
                <w:rFonts w:ascii="Times New Roman" w:hAnsi="Times New Roman"/>
                <w:b w:val="0"/>
              </w:rPr>
              <w:t>5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0,750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рублей.</w:t>
            </w:r>
          </w:p>
          <w:p w:rsidR="00E02E85" w:rsidRPr="002405D3" w:rsidRDefault="00E02E85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- собственные средства муниципальных предприятий осуществляющих регулируемые виды деятельности </w:t>
            </w:r>
            <w:r w:rsidR="00C573E7" w:rsidRPr="002405D3">
              <w:rPr>
                <w:rFonts w:ascii="Times New Roman" w:hAnsi="Times New Roman"/>
                <w:b w:val="0"/>
              </w:rPr>
              <w:t>–</w:t>
            </w:r>
            <w:r w:rsidRPr="002405D3">
              <w:rPr>
                <w:rFonts w:ascii="Times New Roman" w:hAnsi="Times New Roman"/>
                <w:b w:val="0"/>
              </w:rPr>
              <w:t xml:space="preserve"> </w:t>
            </w:r>
            <w:r w:rsidR="00A25C77" w:rsidRPr="002405D3">
              <w:rPr>
                <w:rFonts w:ascii="Times New Roman" w:hAnsi="Times New Roman"/>
                <w:b w:val="0"/>
              </w:rPr>
              <w:t>7,259</w:t>
            </w:r>
            <w:r w:rsidR="00EF0679" w:rsidRPr="002405D3">
              <w:rPr>
                <w:rFonts w:ascii="Times New Roman" w:hAnsi="Times New Roman"/>
                <w:b w:val="0"/>
              </w:rPr>
              <w:t xml:space="preserve"> </w:t>
            </w:r>
            <w:r w:rsidRPr="002405D3">
              <w:rPr>
                <w:rFonts w:ascii="Times New Roman" w:hAnsi="Times New Roman"/>
                <w:b w:val="0"/>
              </w:rPr>
              <w:t xml:space="preserve">млн.  рублей всего, в том числе:  </w:t>
            </w:r>
          </w:p>
          <w:p w:rsidR="007943CE" w:rsidRPr="002405D3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2021 год - </w:t>
            </w:r>
            <w:r w:rsidR="007943CE" w:rsidRPr="002405D3">
              <w:rPr>
                <w:rFonts w:ascii="Times New Roman" w:hAnsi="Times New Roman"/>
                <w:b w:val="0"/>
              </w:rPr>
              <w:t xml:space="preserve"> </w:t>
            </w:r>
            <w:r w:rsidRPr="002405D3">
              <w:rPr>
                <w:rFonts w:ascii="Times New Roman" w:hAnsi="Times New Roman"/>
                <w:b w:val="0"/>
              </w:rPr>
              <w:t>1,217</w:t>
            </w:r>
            <w:r w:rsidR="007943CE"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2405D3" w:rsidRDefault="008C3EA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22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1,921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8C3EA7" w:rsidRPr="002405D3" w:rsidRDefault="008C3EA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</w:t>
            </w:r>
            <w:r w:rsidR="00C573E7" w:rsidRPr="002405D3">
              <w:rPr>
                <w:rFonts w:ascii="Times New Roman" w:hAnsi="Times New Roman"/>
                <w:b w:val="0"/>
              </w:rPr>
              <w:t>23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1,360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рублей;</w:t>
            </w:r>
          </w:p>
          <w:p w:rsidR="00C573E7" w:rsidRPr="002405D3" w:rsidRDefault="00C573E7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2024 год – 1,321 млн. рублей;</w:t>
            </w:r>
          </w:p>
          <w:p w:rsidR="008C3EA7" w:rsidRPr="002405D3" w:rsidRDefault="008C3EA7" w:rsidP="008C3EA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202</w:t>
            </w:r>
            <w:r w:rsidR="00C573E7" w:rsidRPr="002405D3">
              <w:rPr>
                <w:rFonts w:ascii="Times New Roman" w:hAnsi="Times New Roman"/>
                <w:b w:val="0"/>
              </w:rPr>
              <w:t>5</w:t>
            </w:r>
            <w:r w:rsidRPr="002405D3">
              <w:rPr>
                <w:rFonts w:ascii="Times New Roman" w:hAnsi="Times New Roman"/>
                <w:b w:val="0"/>
              </w:rPr>
              <w:t xml:space="preserve"> год – </w:t>
            </w:r>
            <w:r w:rsidR="00C573E7" w:rsidRPr="002405D3">
              <w:rPr>
                <w:rFonts w:ascii="Times New Roman" w:hAnsi="Times New Roman"/>
                <w:b w:val="0"/>
              </w:rPr>
              <w:t>1,440</w:t>
            </w:r>
            <w:r w:rsidRPr="002405D3">
              <w:rPr>
                <w:rFonts w:ascii="Times New Roman" w:hAnsi="Times New Roman"/>
                <w:b w:val="0"/>
              </w:rPr>
              <w:t xml:space="preserve"> млн. рублей</w:t>
            </w:r>
            <w:r w:rsidR="00E02E85" w:rsidRPr="002405D3">
              <w:rPr>
                <w:rFonts w:ascii="Times New Roman" w:hAnsi="Times New Roman"/>
                <w:b w:val="0"/>
              </w:rPr>
              <w:t>.</w:t>
            </w:r>
          </w:p>
        </w:tc>
      </w:tr>
      <w:tr w:rsidR="00D355EF" w:rsidRPr="00E02FF9" w:rsidTr="002405D3">
        <w:tc>
          <w:tcPr>
            <w:tcW w:w="1656" w:type="pct"/>
          </w:tcPr>
          <w:p w:rsidR="00D355EF" w:rsidRPr="002405D3" w:rsidRDefault="00D355EF" w:rsidP="00C35AE9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Ожидаемые результаты реализации муниципальной программы</w:t>
            </w:r>
          </w:p>
        </w:tc>
        <w:tc>
          <w:tcPr>
            <w:tcW w:w="3344" w:type="pct"/>
          </w:tcPr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</w:t>
            </w:r>
            <w:r w:rsidR="001E1EF7" w:rsidRPr="002405D3">
              <w:rPr>
                <w:rFonts w:ascii="Times New Roman" w:hAnsi="Times New Roman"/>
                <w:b w:val="0"/>
              </w:rPr>
              <w:t>.Снижение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      </w:r>
          </w:p>
          <w:p w:rsidR="001E1EF7" w:rsidRPr="002405D3" w:rsidRDefault="00BB0B57" w:rsidP="001E1EF7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2</w:t>
            </w:r>
            <w:r w:rsidR="001E1EF7" w:rsidRPr="002405D3">
              <w:rPr>
                <w:rFonts w:ascii="Times New Roman" w:hAnsi="Times New Roman"/>
                <w:b w:val="0"/>
              </w:rPr>
              <w:t>.Обеспечение учета объемов потребляемых энергетических ресурсов с использованием приборов учета.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Важнейшие индикаторы и показатели, позволяющие оценить ход реализации Программы: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>1.Отношение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силами;</w:t>
            </w:r>
          </w:p>
          <w:p w:rsidR="00E02E85" w:rsidRPr="002405D3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2.Доля объемов ТЭР </w:t>
            </w:r>
            <w:r w:rsidR="00F15B34" w:rsidRPr="002405D3">
              <w:rPr>
                <w:rFonts w:ascii="Times New Roman" w:hAnsi="Times New Roman"/>
                <w:b w:val="0"/>
              </w:rPr>
              <w:t>и воды</w:t>
            </w:r>
            <w:r w:rsidRPr="002405D3">
              <w:rPr>
                <w:rFonts w:ascii="Times New Roman" w:hAnsi="Times New Roman"/>
                <w:b w:val="0"/>
              </w:rPr>
              <w:t xml:space="preserve"> расчеты за которые осуществляются с использованием приборов учета, в общем объеме ТЭР, потребляемых на территории муниципального образования;</w:t>
            </w:r>
          </w:p>
          <w:p w:rsidR="00D355EF" w:rsidRPr="001E1EF7" w:rsidRDefault="00E02E85" w:rsidP="00E02E85">
            <w:pPr>
              <w:pStyle w:val="ConsPlusTitle"/>
              <w:rPr>
                <w:rFonts w:ascii="Times New Roman" w:hAnsi="Times New Roman"/>
                <w:b w:val="0"/>
              </w:rPr>
            </w:pPr>
            <w:r w:rsidRPr="002405D3">
              <w:rPr>
                <w:rFonts w:ascii="Times New Roman" w:hAnsi="Times New Roman"/>
                <w:b w:val="0"/>
              </w:rPr>
              <w:t xml:space="preserve">3.Удельный расход ТЭР </w:t>
            </w:r>
            <w:r w:rsidR="00F15B34" w:rsidRPr="002405D3">
              <w:rPr>
                <w:rFonts w:ascii="Times New Roman" w:hAnsi="Times New Roman"/>
                <w:b w:val="0"/>
              </w:rPr>
              <w:t xml:space="preserve">и воды </w:t>
            </w:r>
            <w:r w:rsidRPr="002405D3">
              <w:rPr>
                <w:rFonts w:ascii="Times New Roman" w:hAnsi="Times New Roman"/>
                <w:b w:val="0"/>
              </w:rPr>
              <w:t>на снабжение органов местного самоуправления и муниципальных учреждений в расчете на 1 кв. метр общей площади (в расчете на 1 человека).</w:t>
            </w:r>
          </w:p>
        </w:tc>
      </w:tr>
    </w:tbl>
    <w:p w:rsidR="00D355EF" w:rsidRDefault="00D355EF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5971B2" w:rsidRDefault="005971B2" w:rsidP="00AE6500">
      <w:pPr>
        <w:suppressAutoHyphens w:val="0"/>
        <w:autoSpaceDE w:val="0"/>
        <w:autoSpaceDN w:val="0"/>
        <w:adjustRightInd w:val="0"/>
        <w:outlineLvl w:val="1"/>
        <w:rPr>
          <w:sz w:val="20"/>
          <w:szCs w:val="20"/>
          <w:lang w:eastAsia="ru-RU"/>
        </w:rPr>
      </w:pPr>
    </w:p>
    <w:p w:rsidR="00B81708" w:rsidRDefault="00910890" w:rsidP="00B81708">
      <w:pPr>
        <w:jc w:val="center"/>
        <w:rPr>
          <w:b/>
          <w:sz w:val="20"/>
          <w:szCs w:val="20"/>
        </w:rPr>
      </w:pPr>
      <w:r w:rsidRPr="00910890">
        <w:rPr>
          <w:b/>
          <w:sz w:val="20"/>
          <w:szCs w:val="20"/>
        </w:rPr>
        <w:lastRenderedPageBreak/>
        <w:t>1. Общая характеристика текущего состояния сферы деятельности, в рамках которой реал</w:t>
      </w:r>
      <w:r w:rsidR="00C35AE9">
        <w:rPr>
          <w:b/>
          <w:sz w:val="20"/>
          <w:szCs w:val="20"/>
        </w:rPr>
        <w:t>изуется муниципальная программа</w:t>
      </w:r>
    </w:p>
    <w:p w:rsidR="00DF6816" w:rsidRPr="0024447A" w:rsidRDefault="00DF6816" w:rsidP="00C11D56">
      <w:pPr>
        <w:jc w:val="both"/>
        <w:rPr>
          <w:sz w:val="20"/>
          <w:szCs w:val="20"/>
        </w:rPr>
      </w:pPr>
    </w:p>
    <w:p w:rsidR="00564433" w:rsidRDefault="00564433" w:rsidP="00C11D56">
      <w:pPr>
        <w:ind w:firstLine="567"/>
        <w:jc w:val="both"/>
        <w:rPr>
          <w:sz w:val="20"/>
          <w:szCs w:val="20"/>
        </w:rPr>
      </w:pPr>
    </w:p>
    <w:p w:rsidR="00564433" w:rsidRDefault="00564433" w:rsidP="00C11D56">
      <w:pPr>
        <w:ind w:firstLine="567"/>
        <w:jc w:val="both"/>
        <w:rPr>
          <w:sz w:val="20"/>
          <w:szCs w:val="20"/>
        </w:rPr>
      </w:pPr>
    </w:p>
    <w:p w:rsidR="00564433" w:rsidRDefault="00564433" w:rsidP="00C11D56">
      <w:pPr>
        <w:ind w:firstLine="567"/>
        <w:jc w:val="both"/>
        <w:rPr>
          <w:sz w:val="20"/>
          <w:szCs w:val="20"/>
        </w:rPr>
      </w:pP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Приоритетами региональной политики в сфере энергосбережения и повышения энергоэффективности в соответствии с Указом Президента Российской Федерации от 04.06.2008 N 889 "О некоторых мерах по повышению энергетической и экологической эффективности российской экономики", Энергетической стратегией</w:t>
      </w:r>
      <w:hyperlink r:id="rId9" w:history="1"/>
      <w:r w:rsidRPr="002405D3">
        <w:rPr>
          <w:rFonts w:eastAsiaTheme="minorHAnsi"/>
          <w:sz w:val="20"/>
          <w:szCs w:val="20"/>
          <w:lang w:eastAsia="en-US"/>
        </w:rPr>
        <w:t xml:space="preserve"> Российской Федерации до 2035 года, утвержденной распоряжением Правительства Российской Федерации от 09.06.2020 N 1523-р и распоряжением Правительства Российской Федерации от 19.04.2018 N 703-р "Об утверждении комплексного плана мероприятий по повышению энергетической эффективности экономики Российской Федерации" являются: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sz w:val="20"/>
          <w:szCs w:val="20"/>
        </w:rPr>
        <w:t xml:space="preserve">- </w:t>
      </w:r>
      <w:r w:rsidRPr="002405D3">
        <w:rPr>
          <w:rFonts w:eastAsiaTheme="minorHAnsi"/>
          <w:sz w:val="20"/>
          <w:szCs w:val="20"/>
          <w:lang w:eastAsia="en-US"/>
        </w:rPr>
        <w:t>переход к экологически чистой и ресурсосберегающей энергетике;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рациональное природопользование и энергетическая эффективность;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максимально возможное использование оборудования, имеющего подтверждение производства на территории Российской Федерации;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- повышение результативности и эффективности всех уровней управления в отраслях топливно-энергетического комплекса;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Решение основных приоритетных направлений носит долгосрочный характер, что обусловлено необходимостью как изменения системы отношений на рынках энергоносителей, так и замены и модернизации значительной части производственной, инженерной и социальной инфраструктуры и ее развития на новой технологической базе.</w:t>
      </w:r>
    </w:p>
    <w:p w:rsidR="00564433" w:rsidRPr="002405D3" w:rsidRDefault="00564433" w:rsidP="0056443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2405D3">
        <w:rPr>
          <w:rFonts w:eastAsiaTheme="minorHAnsi"/>
          <w:sz w:val="20"/>
          <w:szCs w:val="20"/>
          <w:lang w:eastAsia="en-US"/>
        </w:rPr>
        <w:t>Исключительная важность реализации политики в области энергосбережения заключается в том, что экономия средств, достигнутая при реализации основных направлений, и ее конечные результаты равносильны вводу новых генерирующих мощностей. При этом финансовые затраты на ее реализацию значительно ниже, чем на строительство новых энергоустановок мощностью, эквивалентной мощности, высвободившейся в результате внедрения энергосберегающих технологий или мероприятий.</w:t>
      </w:r>
    </w:p>
    <w:p w:rsidR="00D50109" w:rsidRPr="002405D3" w:rsidRDefault="00D50109" w:rsidP="00D50109">
      <w:pPr>
        <w:widowControl w:val="0"/>
        <w:suppressAutoHyphens w:val="0"/>
        <w:autoSpaceDE w:val="0"/>
        <w:autoSpaceDN w:val="0"/>
        <w:ind w:firstLine="540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Одной из проблем социально-экономического развития Навлинского муниципального района становится снижение конкурентоспособности отраслей экономики муниципального образования, вызванное ростом расходов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этих условиях одной из основных угроз социально-экономическому развитию Навлинского района становится снижение конкурентоспособности предприятий, отраслей 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4201C8" w:rsidRPr="002405D3" w:rsidRDefault="00B81708" w:rsidP="00B72314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Высокая энергоемкость учреждений и организаций в этих условиях может стать причиной снижения темпов роста экономики муниципального образования и налоговых поступлений в бюджет.</w:t>
      </w:r>
    </w:p>
    <w:p w:rsidR="00B81708" w:rsidRPr="002405D3" w:rsidRDefault="00B81708" w:rsidP="00C11D56">
      <w:pPr>
        <w:ind w:firstLine="567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Структура потребителей и объемы потребления основных видов топливно-энергетических ресурсов (ТЭР) на территории Навлинского</w:t>
      </w:r>
      <w:r w:rsidR="00B72314" w:rsidRPr="002405D3">
        <w:rPr>
          <w:sz w:val="20"/>
          <w:szCs w:val="20"/>
        </w:rPr>
        <w:t xml:space="preserve"> района представлены в таблице №</w:t>
      </w:r>
      <w:r w:rsidR="00EA7AE0" w:rsidRPr="002405D3">
        <w:rPr>
          <w:sz w:val="20"/>
          <w:szCs w:val="20"/>
        </w:rPr>
        <w:t>1</w:t>
      </w:r>
    </w:p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tbl>
      <w:tblPr>
        <w:tblW w:w="9922" w:type="dxa"/>
        <w:tblInd w:w="108" w:type="dxa"/>
        <w:tblLook w:val="04A0" w:firstRow="1" w:lastRow="0" w:firstColumn="1" w:lastColumn="0" w:noHBand="0" w:noVBand="1"/>
      </w:tblPr>
      <w:tblGrid>
        <w:gridCol w:w="735"/>
        <w:gridCol w:w="3234"/>
        <w:gridCol w:w="2268"/>
        <w:gridCol w:w="1843"/>
        <w:gridCol w:w="1842"/>
      </w:tblGrid>
      <w:tr w:rsidR="00B72314" w:rsidRPr="002405D3" w:rsidTr="00806E6F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Структура потребителей топливно-энергетических ресурсов (ТЭР) на территории Навлинского района в 1-м полугодии 2020 года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314" w:rsidRPr="002405D3" w:rsidRDefault="00B72314" w:rsidP="00B72314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B72314" w:rsidRPr="002405D3" w:rsidTr="00806E6F">
        <w:trPr>
          <w:trHeight w:val="341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категории потребителей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Доля в суммарном объеме потребления, %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Тепловая энергия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Газовое топливо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2,0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10,2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3,1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Многоквартирные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7,3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56,6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Жилые дома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35,4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61,4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55,3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33,2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AC4A06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31,5</w:t>
            </w:r>
            <w:r w:rsidR="00B72314" w:rsidRPr="002405D3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72314" w:rsidRPr="002405D3" w:rsidTr="00806E6F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72314" w:rsidRPr="002405D3" w:rsidTr="00806E6F">
        <w:trPr>
          <w:trHeight w:val="30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72314" w:rsidRPr="002405D3" w:rsidRDefault="00806E6F" w:rsidP="00B72314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2314" w:rsidRPr="002405D3" w:rsidRDefault="00B72314" w:rsidP="00B72314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100,0 </w:t>
            </w:r>
          </w:p>
        </w:tc>
      </w:tr>
    </w:tbl>
    <w:p w:rsidR="00B72314" w:rsidRPr="002405D3" w:rsidRDefault="00B72314" w:rsidP="00C11D56">
      <w:pPr>
        <w:ind w:firstLine="567"/>
        <w:jc w:val="both"/>
        <w:rPr>
          <w:sz w:val="20"/>
          <w:szCs w:val="20"/>
        </w:rPr>
      </w:pPr>
    </w:p>
    <w:p w:rsidR="00806E6F" w:rsidRPr="002405D3" w:rsidRDefault="00806E6F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806E6F" w:rsidRPr="002405D3" w:rsidRDefault="00806E6F" w:rsidP="001B53DC">
      <w:pPr>
        <w:jc w:val="center"/>
        <w:sectPr w:rsidR="00806E6F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B81708" w:rsidRPr="002405D3" w:rsidRDefault="001B53DC" w:rsidP="001B53DC">
      <w:pPr>
        <w:ind w:firstLine="426"/>
        <w:jc w:val="both"/>
      </w:pPr>
      <w:r w:rsidRPr="002405D3">
        <w:rPr>
          <w:sz w:val="20"/>
          <w:szCs w:val="20"/>
        </w:rPr>
        <w:lastRenderedPageBreak/>
        <w:t>Основным инструментом управления энергосбережением в соответствии с требованиями Постановления Правительства РФ от 31 декабря 2009 года № 1225 «О требованиях к региональным и муниципальным программам в области энергосбережения и повышения энергетической эффективности», является разработка, принятие и исполнение муниципальных целевых программ энергосбережения.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Программа охватывает </w:t>
      </w:r>
      <w:r w:rsidR="00E20E0F" w:rsidRPr="002405D3">
        <w:rPr>
          <w:sz w:val="20"/>
          <w:szCs w:val="20"/>
        </w:rPr>
        <w:t>три</w:t>
      </w:r>
      <w:r w:rsidR="009E7487" w:rsidRPr="002405D3">
        <w:rPr>
          <w:sz w:val="20"/>
          <w:szCs w:val="20"/>
        </w:rPr>
        <w:t xml:space="preserve"> </w:t>
      </w:r>
      <w:r w:rsidRPr="002405D3">
        <w:rPr>
          <w:sz w:val="20"/>
          <w:szCs w:val="20"/>
        </w:rPr>
        <w:t xml:space="preserve"> групп</w:t>
      </w:r>
      <w:r w:rsidR="00E20E0F" w:rsidRPr="002405D3">
        <w:rPr>
          <w:sz w:val="20"/>
          <w:szCs w:val="20"/>
        </w:rPr>
        <w:t>ы</w:t>
      </w:r>
      <w:r w:rsidRPr="002405D3">
        <w:rPr>
          <w:sz w:val="20"/>
          <w:szCs w:val="20"/>
        </w:rPr>
        <w:t xml:space="preserve"> потребителей ТЭР: </w:t>
      </w:r>
      <w:r w:rsidR="009E7487" w:rsidRPr="002405D3">
        <w:rPr>
          <w:sz w:val="20"/>
          <w:szCs w:val="20"/>
        </w:rPr>
        <w:t>муниципальные учреждения</w:t>
      </w:r>
      <w:r w:rsidRPr="002405D3">
        <w:rPr>
          <w:sz w:val="20"/>
          <w:szCs w:val="20"/>
        </w:rPr>
        <w:t xml:space="preserve">, </w:t>
      </w:r>
      <w:r w:rsidR="009E7487" w:rsidRPr="002405D3">
        <w:rPr>
          <w:sz w:val="20"/>
          <w:szCs w:val="20"/>
        </w:rPr>
        <w:t>финансируемые из</w:t>
      </w:r>
      <w:r w:rsidRPr="002405D3">
        <w:rPr>
          <w:sz w:val="20"/>
          <w:szCs w:val="20"/>
        </w:rPr>
        <w:t xml:space="preserve"> бюджет</w:t>
      </w:r>
      <w:r w:rsidR="00E20E0F" w:rsidRPr="002405D3">
        <w:rPr>
          <w:sz w:val="20"/>
          <w:szCs w:val="20"/>
        </w:rPr>
        <w:t>ов</w:t>
      </w:r>
      <w:r w:rsidRPr="002405D3">
        <w:rPr>
          <w:sz w:val="20"/>
          <w:szCs w:val="20"/>
        </w:rPr>
        <w:t xml:space="preserve"> </w:t>
      </w:r>
      <w:r w:rsidR="00E20E0F" w:rsidRPr="002405D3">
        <w:rPr>
          <w:sz w:val="20"/>
          <w:szCs w:val="20"/>
        </w:rPr>
        <w:t>муниципального образования Навлинский муниципальный район</w:t>
      </w:r>
      <w:r w:rsidRPr="002405D3">
        <w:rPr>
          <w:sz w:val="20"/>
          <w:szCs w:val="20"/>
        </w:rPr>
        <w:t>, муниципальные предприятия, осуществляющие</w:t>
      </w:r>
      <w:r w:rsidR="00E20E0F" w:rsidRPr="002405D3">
        <w:rPr>
          <w:sz w:val="20"/>
          <w:szCs w:val="20"/>
        </w:rPr>
        <w:t xml:space="preserve"> регулируемые виды деятельности</w:t>
      </w:r>
      <w:r w:rsidR="009E7487" w:rsidRPr="002405D3">
        <w:rPr>
          <w:sz w:val="20"/>
          <w:szCs w:val="20"/>
        </w:rPr>
        <w:t>, жилой фонд</w:t>
      </w:r>
      <w:r w:rsidRPr="002405D3">
        <w:rPr>
          <w:sz w:val="20"/>
          <w:szCs w:val="20"/>
        </w:rPr>
        <w:t>.</w:t>
      </w:r>
    </w:p>
    <w:p w:rsidR="009E7487" w:rsidRPr="002405D3" w:rsidRDefault="00233F72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Общие с</w:t>
      </w:r>
      <w:r w:rsidR="009E7487" w:rsidRPr="002405D3">
        <w:rPr>
          <w:sz w:val="20"/>
          <w:szCs w:val="20"/>
        </w:rPr>
        <w:t>ведения о муниципальных учреждениях, потребителях ТЭР и воды, Навлинского муниципального района, финансируемых из бюджета Навлинского муниципального района Брянской области, из бюджетов городских (сельских) поселений Навлинского муниципального района Брянской области, о муниципальных предприятиях, осуществляющих регулируемые виды деятельности</w:t>
      </w:r>
      <w:r w:rsidR="00064BDF" w:rsidRPr="002405D3">
        <w:rPr>
          <w:sz w:val="20"/>
          <w:szCs w:val="20"/>
        </w:rPr>
        <w:t xml:space="preserve"> по состоянию на 01.07.2020 года указаны в таблицах 2,3,4.</w:t>
      </w:r>
    </w:p>
    <w:p w:rsidR="00064BDF" w:rsidRPr="002405D3" w:rsidRDefault="00064BDF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 муниципального образования Навлинский муниципальный район представлены в таблице 5.</w:t>
      </w:r>
    </w:p>
    <w:p w:rsidR="002C6B0B" w:rsidRPr="002405D3" w:rsidRDefault="002C6B0B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 по состоянию на 01.07.2020 года представлены в таблице 6</w:t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  <w:sectPr w:rsidR="00AC4A06" w:rsidRPr="002405D3" w:rsidSect="00E20E0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AC4A06" w:rsidRPr="002405D3" w:rsidRDefault="00AC4A06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960"/>
        <w:gridCol w:w="4285"/>
        <w:gridCol w:w="3969"/>
        <w:gridCol w:w="6379"/>
      </w:tblGrid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бюджета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2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МКУ "ЕДДС Навлинского района"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"МФЦ в Навлинском районе"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18/2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"НРДК"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Леонардо Гарсиа,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МБУК "МБНР"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Учреждения культуры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Отдел образования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30 лет Победы,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№4 п. Навля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Мелиораторов пер,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№5 п.Навля"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Генерала Петренко, д 11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"Д/с п.Алтухово"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рп Алтухово, ул Калинина, д 21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детский сад с. Алешенка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д.Зубовка"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деревня Зубовка, ул Советская, д 16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д/с п. Клюковники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Клюковники, ул Зеленая,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МБДОУ "Детский сад с. Чичково"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Чичково, ул Им Л.Мирошина,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№1"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Леонардо Гарсиа, д 14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СОШ №2"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Леонардо Гарсиа,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"Алтуховская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рп Алтухово, ул Вяльцевой, д 1 к 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"Алешенская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Алешинка, ул Партизанская,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"Бяковская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"Гимназия № 1 п. Навля"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"Клюковенская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Клюковники, ул Школьная,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"Навлинская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Филиппа Стрельца д 47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"Пролысовская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Пролысово, ул Центральная, д 102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"Ревенская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Ревны, ул Центральная, д 34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Салтановская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Салтановка, ул Школьная, д 1А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"Синезерская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Синезерки,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"Соколовская ООШ"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Соколово, ул Северная, д 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Чичковская СОШ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Чичково, ул Им Л.Мирошина, д 12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МБОУ "Щегловская СОШ"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деревня Щегловка, ул Школьная, д 1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МБУДО "Навлинская ДШИ"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29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"Навлинский ДЮЦ"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Красных Партизан, д 18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МБУ ДО "Навлинская ДЮСШ"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15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учреждениях, потребителях ТЭР и воды, Навлинского муниципального района,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3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Алтуховская поселковая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рп Алтухово, ул Калинина, д 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Алешенская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Алешинка, ул Лесная, д 28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Бяковская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Бяково, ул Клубная, д 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Синезерская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поселок Синезерки, ул Школьная,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Чичковская сельская администрация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Социально-административные учреждения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Навлинский р-н, село Чичково, ул Им Л.Мирошина, д 13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Общие сведения о муниципальных предприятиях, потребителях ТЭР и воды, Навлинского муниципального района, осуществляющих регулируемые виды деятельности</w:t>
            </w:r>
          </w:p>
        </w:tc>
      </w:tr>
      <w:tr w:rsidR="00AC4A06" w:rsidRPr="002405D3" w:rsidTr="00CE2A3A">
        <w:trPr>
          <w:trHeight w:val="255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C4A06" w:rsidRPr="002405D3" w:rsidTr="002405D3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4A06" w:rsidRPr="002405D3" w:rsidRDefault="00AC4A06" w:rsidP="00AC4A06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4</w:t>
            </w:r>
          </w:p>
        </w:tc>
      </w:tr>
      <w:tr w:rsidR="00AC4A06" w:rsidRPr="002405D3" w:rsidTr="00CE2A3A">
        <w:trPr>
          <w:trHeight w:val="5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Наименование учреждения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Функционально-типологическая группа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AC4A06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Адрес местонахождения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районный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 ул Ленина, д 56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МУП МУЖКХ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Брянская обл, рп Навля,ул Промышленная, д 3</w:t>
            </w:r>
          </w:p>
        </w:tc>
      </w:tr>
      <w:tr w:rsidR="00AC4A06" w:rsidRPr="002405D3" w:rsidTr="00CE2A3A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МКП АЖКХ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Муниципальные предприятия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A06" w:rsidRPr="002405D3" w:rsidRDefault="00AC4A06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Брянская обл, Навлинский р-н, рп Алтухово, ул Калинина, д 8</w:t>
            </w:r>
          </w:p>
        </w:tc>
      </w:tr>
    </w:tbl>
    <w:p w:rsidR="00AC4A06" w:rsidRPr="002405D3" w:rsidRDefault="00AC4A06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825"/>
        <w:gridCol w:w="6972"/>
        <w:gridCol w:w="1364"/>
        <w:gridCol w:w="2190"/>
        <w:gridCol w:w="2190"/>
        <w:gridCol w:w="2052"/>
      </w:tblGrid>
      <w:tr w:rsidR="00CE2A3A" w:rsidRPr="002405D3" w:rsidTr="00CE2A3A">
        <w:trPr>
          <w:trHeight w:val="255"/>
        </w:trPr>
        <w:tc>
          <w:tcPr>
            <w:tcW w:w="155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 муниципального образования Навлинский муниципальный район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E2A3A" w:rsidRPr="002405D3" w:rsidTr="002405D3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2A3A" w:rsidRPr="002405D3" w:rsidRDefault="00CE2A3A" w:rsidP="00CE2A3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5</w:t>
            </w:r>
          </w:p>
        </w:tc>
      </w:tr>
      <w:tr w:rsidR="00CE2A3A" w:rsidRPr="002405D3" w:rsidTr="00CE2A3A">
        <w:trPr>
          <w:trHeight w:val="300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6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2A3A" w:rsidRPr="002405D3" w:rsidTr="00CE2A3A">
        <w:trPr>
          <w:trHeight w:val="525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01.01.2019 года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01.01.2020 года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A3A" w:rsidRPr="002405D3" w:rsidRDefault="00CE2A3A" w:rsidP="00CE2A3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на 01.07.2020 года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жилых домов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9 570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9 554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9 554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МКД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1 299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1 290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1 281</w:t>
            </w:r>
          </w:p>
        </w:tc>
      </w:tr>
      <w:tr w:rsidR="00CE2A3A" w:rsidRPr="002405D3" w:rsidTr="00CE2A3A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Число частных домовладений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8 271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8 264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8 273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Общая площадь жилищного фонда,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670 500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664 900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665 600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МКД 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236 500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Отапливаемая площадь МКД всего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240 000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237 100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236 500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отоплением (тепло),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141 421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141 421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141 421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29 767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29 767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33 269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111 654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111 654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108 152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 МКД,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94 704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91 804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91 204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47 318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47 186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47 345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4.2.2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(газовые плиты)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80 338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77 571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76 812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Печное отопление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3 875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3 875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3 875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централизованным водоснабжением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237 705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234 805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234 205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Коллективные (общедомовые)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149 973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149 973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149 973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Индивидуальные приборы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85 095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85 095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85 095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87 732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84 832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84 232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2 295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2 295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2 295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1 955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1 955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1 955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Площадь частных домовладений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430 500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427 800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429 100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индивидуальным  (газ), отоплением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359 609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361 797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363 021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С приборами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355 517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358 077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358 325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4696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Печным отоплением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70 891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66 003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66 079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С централизованным водоснабжением всего,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368 670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363 970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364 970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По приборам учета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129 990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144 063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144 471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приборов учета (расчет)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238 680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219 907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220 499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Без централизованного водоснабжения всего, в том числе: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61 830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63 830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64 130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Колонки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50 157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51 357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50 492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9.2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Колодцы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11 673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12 473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13 638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отопление (газ),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406 927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408 983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410 366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405 670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10.2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4 092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3 720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4 696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Всего газ вместе с плитами, в том числе: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666 807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659 000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659 700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Приборы учета 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402 835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405 263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405 670</w:t>
            </w:r>
          </w:p>
        </w:tc>
      </w:tr>
      <w:tr w:rsidR="00CE2A3A" w:rsidRPr="002405D3" w:rsidTr="0077258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6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Расчет (стр.10.2 + площ. домов использ. газ в баллонах для газовых плит)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263 972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253 737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2A3A" w:rsidRPr="002405D3" w:rsidRDefault="00CE2A3A" w:rsidP="00CE2A3A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254 030</w:t>
            </w:r>
          </w:p>
        </w:tc>
      </w:tr>
    </w:tbl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CE2A3A" w:rsidRPr="002405D3" w:rsidRDefault="00CE2A3A" w:rsidP="00C11D56">
      <w:pPr>
        <w:ind w:firstLine="426"/>
        <w:jc w:val="both"/>
        <w:rPr>
          <w:sz w:val="20"/>
          <w:szCs w:val="20"/>
        </w:rPr>
      </w:pPr>
    </w:p>
    <w:p w:rsidR="008C7AEE" w:rsidRPr="002405D3" w:rsidRDefault="008C7AEE" w:rsidP="00C11D56">
      <w:pPr>
        <w:ind w:firstLine="426"/>
        <w:jc w:val="both"/>
        <w:rPr>
          <w:sz w:val="20"/>
          <w:szCs w:val="20"/>
        </w:rPr>
      </w:pPr>
    </w:p>
    <w:tbl>
      <w:tblPr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4260"/>
        <w:gridCol w:w="600"/>
        <w:gridCol w:w="627"/>
        <w:gridCol w:w="531"/>
        <w:gridCol w:w="652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4A6A32" w:rsidRPr="002405D3" w:rsidTr="006E0923">
        <w:trPr>
          <w:trHeight w:val="255"/>
        </w:trPr>
        <w:tc>
          <w:tcPr>
            <w:tcW w:w="15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оборудовании жилищного фонда, оснащенности коллективными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4A6A32" w:rsidRPr="002405D3" w:rsidTr="006E0923">
        <w:trPr>
          <w:trHeight w:val="255"/>
        </w:trPr>
        <w:tc>
          <w:tcPr>
            <w:tcW w:w="1559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4A6A32" w:rsidRPr="002405D3" w:rsidTr="006E092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6</w:t>
            </w:r>
          </w:p>
        </w:tc>
      </w:tr>
      <w:tr w:rsidR="004A6A32" w:rsidRPr="002405D3" w:rsidTr="006E0923">
        <w:trPr>
          <w:trHeight w:val="16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Адрес дома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№ дома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Количество квартир</w:t>
            </w:r>
          </w:p>
        </w:tc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Количество этажей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ind w:left="113" w:right="113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Общая площадь, м2</w:t>
            </w:r>
          </w:p>
        </w:tc>
        <w:tc>
          <w:tcPr>
            <w:tcW w:w="8363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потребляемого ресурса/ Тип подключения к сетям инженерно-технического обеспечения</w:t>
            </w:r>
          </w:p>
        </w:tc>
      </w:tr>
      <w:tr w:rsidR="004A6A32" w:rsidRPr="002405D3" w:rsidTr="006E0923">
        <w:trPr>
          <w:trHeight w:val="313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Отопление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Холодное водоснабжение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Горячее водоснабжение</w:t>
            </w:r>
          </w:p>
        </w:tc>
      </w:tr>
      <w:tr w:rsidR="004A6A32" w:rsidRPr="002405D3" w:rsidTr="006E0923">
        <w:trPr>
          <w:trHeight w:val="266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Централизованное теплоснабжение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Газовое отопление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Печное отопление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Централизованное электроснабжение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Колонки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Централизованное водоснабжение</w:t>
            </w:r>
          </w:p>
        </w:tc>
      </w:tr>
      <w:tr w:rsidR="004A6A32" w:rsidRPr="002405D3" w:rsidTr="006E0923">
        <w:trPr>
          <w:trHeight w:val="942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4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Подлежит оснащению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Фактически оснащено ПУ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Не оснащено ПУ (расчет)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1 Мая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30 лет Победы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30 лет Победы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4488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33/1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70а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5289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Ленина (вторая очередь)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Калинина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Калинина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Розы Люксембург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32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30 лет Победы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Дмитрия Емлютина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Дмитрия Емлютина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2-й Микрорайон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Советский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Советский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Советский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Леонардо Гарсиа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Леонардо Гарсиа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Генерала Петренко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10а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4059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Мелиораторов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Калинина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1-й Калинина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пер 3 Интернационала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Советской Армии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Советской Армии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Промышленная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242130, обл Брянская, р-н Навлинский, рп Навля, ул Советская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242113, обл Брянская, р-н Навлинский, с Чичково, ул Им Л.Мирошина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242110, обл Брянская, р-н Навлинский, п Синезерки, ул Санаторная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939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242121, обл Брянская, р-н Навлинский, с Бяково, ул Молодежная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242121, обл Брянская, р-н Навлинский, с Бяково, ул Молодежная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242121, обл Брянская, р-н Навлинский, с Бяково, ул Молодежная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242121, обл Брянская, р-н Навлинский, с Бяково, ул Молодежная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77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242150, обл Брянская, р-н Навлинский, рп Алтухово, ул Лесная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913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242150, обл Брянская, р-н Навлинский, рп Алтухово, ул Лесная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519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79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242150, обл Брянская, р-н Навлинский, рп Алтухово, ул Лесная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80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242150, обл Брянская, р-н Навлинский, рп Алтухово, ул Лесная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81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242138, обл Брянская, р-н Навлинский, с Алешинка, ул Лесная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242138, обл Брянская, р-н Навлинский, с Алешинка, ул Лесная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242120, обл Брянская, р-н Навлинский, п Клюковники, ул Зеленая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711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84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242140, обл Брянская, р-н Навлинский, с Салтановка,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242140, обл Брянская, р-н Навлинский, с Салтановка,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6E0923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242140, обл Брянская, р-н Навлинский, с Салтановка, ул Красных Партизан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4A6A32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</w:tr>
      <w:tr w:rsidR="004A6A32" w:rsidRPr="002405D3" w:rsidTr="00772584">
        <w:trPr>
          <w:trHeight w:val="2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A6A32" w:rsidRPr="002405D3" w:rsidRDefault="006E0923" w:rsidP="004A6A32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772584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X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2552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772584" w:rsidP="00772584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Х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169150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6A32" w:rsidRPr="002405D3" w:rsidRDefault="004A6A32" w:rsidP="004A6A32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</w:tr>
    </w:tbl>
    <w:p w:rsidR="008C7AEE" w:rsidRPr="002405D3" w:rsidRDefault="008C7AEE" w:rsidP="00C11D56">
      <w:pPr>
        <w:ind w:firstLine="426"/>
        <w:jc w:val="both"/>
        <w:rPr>
          <w:sz w:val="20"/>
          <w:szCs w:val="20"/>
        </w:rPr>
        <w:sectPr w:rsidR="008C7AEE" w:rsidRPr="002405D3" w:rsidSect="00AC4A06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B81708" w:rsidRPr="002405D3" w:rsidRDefault="00B81708" w:rsidP="00C11D56">
      <w:pPr>
        <w:ind w:firstLine="426"/>
        <w:jc w:val="both"/>
        <w:rPr>
          <w:b/>
          <w:sz w:val="20"/>
          <w:szCs w:val="20"/>
        </w:rPr>
      </w:pPr>
    </w:p>
    <w:p w:rsidR="00B81708" w:rsidRPr="002405D3" w:rsidRDefault="00B81708" w:rsidP="00C11D56">
      <w:pPr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2. Цели и задачи Программы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</w:p>
    <w:p w:rsidR="00910515" w:rsidRPr="002405D3" w:rsidRDefault="00B81708" w:rsidP="00910515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Основными целями Программы  являются</w:t>
      </w:r>
      <w:r w:rsidR="00910515" w:rsidRPr="002405D3">
        <w:rPr>
          <w:sz w:val="20"/>
          <w:szCs w:val="20"/>
        </w:rPr>
        <w:t>: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Создание организационных основ для реализации системы мер по энергосбережению и повышению энергоэффективности;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развития.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достижения поставленных целей в ходе реализации Программы необ</w:t>
      </w:r>
      <w:r w:rsidR="00BB0B57" w:rsidRPr="002405D3">
        <w:rPr>
          <w:sz w:val="20"/>
          <w:szCs w:val="20"/>
        </w:rPr>
        <w:t>ходимо решить следующие задачи:</w:t>
      </w:r>
    </w:p>
    <w:p w:rsidR="00B81708" w:rsidRPr="002405D3" w:rsidRDefault="00DF6816" w:rsidP="00C11D56">
      <w:pPr>
        <w:shd w:val="clear" w:color="auto" w:fill="FFFFFF"/>
        <w:ind w:firstLine="426"/>
        <w:jc w:val="both"/>
        <w:rPr>
          <w:color w:val="FFFFFF"/>
          <w:sz w:val="20"/>
          <w:szCs w:val="20"/>
        </w:rPr>
      </w:pPr>
      <w:r w:rsidRPr="002405D3">
        <w:rPr>
          <w:sz w:val="20"/>
          <w:szCs w:val="20"/>
        </w:rPr>
        <w:t>1.</w:t>
      </w:r>
      <w:r w:rsidR="00B81708" w:rsidRPr="002405D3">
        <w:rPr>
          <w:sz w:val="20"/>
          <w:szCs w:val="20"/>
        </w:rPr>
        <w:t xml:space="preserve">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</w:t>
      </w:r>
      <w:r w:rsidR="00380867" w:rsidRPr="002405D3">
        <w:rPr>
          <w:sz w:val="20"/>
          <w:szCs w:val="20"/>
        </w:rPr>
        <w:t>муниципального образования</w:t>
      </w:r>
      <w:r w:rsidR="00B81708" w:rsidRPr="002405D3">
        <w:rPr>
          <w:sz w:val="20"/>
          <w:szCs w:val="20"/>
        </w:rPr>
        <w:t>.</w:t>
      </w:r>
    </w:p>
    <w:p w:rsidR="00B81708" w:rsidRPr="002405D3" w:rsidRDefault="00B81708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в предстоящий период необходимо: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осуществить разработку и реализацию программ в области энергосбережения и повышения энергетической эффективности организациями с участием государства или муниципального образования и организациями, осуществляющими регулируемые виды деятельности;</w:t>
      </w:r>
    </w:p>
    <w:p w:rsidR="00BB0B57" w:rsidRPr="002405D3" w:rsidRDefault="00B81708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создание муниципальной нормативной базы и методического обеспечения энергосбережения</w:t>
      </w:r>
      <w:r w:rsidR="00DD6C24" w:rsidRPr="002405D3">
        <w:rPr>
          <w:sz w:val="20"/>
          <w:szCs w:val="20"/>
        </w:rPr>
        <w:t>.</w:t>
      </w:r>
    </w:p>
    <w:p w:rsidR="00BB0B57" w:rsidRPr="002405D3" w:rsidRDefault="00BB0B57" w:rsidP="00BB0B57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</w:t>
      </w:r>
      <w:r w:rsidRPr="002405D3">
        <w:rPr>
          <w:b/>
          <w:sz w:val="20"/>
          <w:szCs w:val="20"/>
        </w:rPr>
        <w:t xml:space="preserve">. </w:t>
      </w:r>
      <w:r w:rsidRPr="002405D3">
        <w:rPr>
          <w:sz w:val="20"/>
          <w:szCs w:val="20"/>
        </w:rPr>
        <w:t>Разработка и реализация мероприятий направленных на энергосбережение и повышение энергетической эффективности учреждени</w:t>
      </w:r>
      <w:r w:rsidRPr="002405D3">
        <w:rPr>
          <w:b/>
          <w:sz w:val="20"/>
          <w:szCs w:val="20"/>
        </w:rPr>
        <w:t>й</w:t>
      </w:r>
    </w:p>
    <w:p w:rsidR="00DD6C24" w:rsidRPr="002405D3" w:rsidRDefault="00BB0B57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3</w:t>
      </w:r>
      <w:r w:rsidR="00DF6816" w:rsidRPr="002405D3">
        <w:rPr>
          <w:sz w:val="20"/>
          <w:szCs w:val="20"/>
        </w:rPr>
        <w:t xml:space="preserve">. </w:t>
      </w:r>
      <w:r w:rsidR="00DD6C24" w:rsidRPr="002405D3">
        <w:rPr>
          <w:sz w:val="20"/>
          <w:szCs w:val="20"/>
        </w:rPr>
        <w:t>Обеспечение учета объемов потребляемых ТЭР и воды с использованием приборов учета.</w:t>
      </w:r>
    </w:p>
    <w:p w:rsidR="00DD6C24" w:rsidRPr="002405D3" w:rsidRDefault="00B81708" w:rsidP="00392BC3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этого необходимо оснастить приборами учета коммунальных ресурсов и устройствами регулирования потребления тепловой энергии все объекты Навлинского района и перейти на расчеты с поставщиками коммунальных ресурсов только по показаниям приборов учета.</w:t>
      </w:r>
    </w:p>
    <w:p w:rsidR="00DD6C24" w:rsidRPr="002405D3" w:rsidRDefault="00DD6C24" w:rsidP="00C11D56">
      <w:pPr>
        <w:ind w:firstLine="426"/>
        <w:jc w:val="both"/>
        <w:rPr>
          <w:sz w:val="20"/>
          <w:szCs w:val="20"/>
        </w:rPr>
      </w:pPr>
    </w:p>
    <w:p w:rsidR="00F34B0D" w:rsidRPr="002405D3" w:rsidRDefault="00F34B0D" w:rsidP="00C11D56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3. Сроки реализации Программы</w:t>
      </w:r>
    </w:p>
    <w:p w:rsidR="00F34B0D" w:rsidRPr="002405D3" w:rsidRDefault="00F34B0D" w:rsidP="00C11D56">
      <w:pPr>
        <w:jc w:val="both"/>
        <w:rPr>
          <w:b/>
          <w:sz w:val="20"/>
          <w:szCs w:val="20"/>
        </w:rPr>
      </w:pP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Программа рассчитана на 20</w:t>
      </w:r>
      <w:r w:rsidR="00910515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</w:t>
      </w:r>
      <w:r w:rsidR="00910515" w:rsidRPr="002405D3">
        <w:rPr>
          <w:sz w:val="20"/>
          <w:szCs w:val="20"/>
        </w:rPr>
        <w:t>25</w:t>
      </w:r>
      <w:r w:rsidRPr="002405D3">
        <w:rPr>
          <w:sz w:val="20"/>
          <w:szCs w:val="20"/>
        </w:rPr>
        <w:t xml:space="preserve"> годы.</w:t>
      </w:r>
    </w:p>
    <w:p w:rsidR="00F34B0D" w:rsidRPr="002405D3" w:rsidRDefault="00F34B0D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В соответствии с объемом бюджетного финансирования и финансирования за счет средств  других источников, а также по результатам анализа выполнения мероприятий программы может осуществляться ежегодная корректировка целевых показателей, перечня проектов и ожидаемых результатов их реализации.</w:t>
      </w:r>
    </w:p>
    <w:p w:rsidR="00F34B0D" w:rsidRPr="002405D3" w:rsidRDefault="00F34B0D" w:rsidP="00C11D56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F34B0D" w:rsidRPr="002405D3" w:rsidRDefault="003618A9" w:rsidP="00C11D56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 Ресурсное обеспечение реа</w:t>
      </w:r>
      <w:r w:rsidR="000418BF" w:rsidRPr="002405D3">
        <w:rPr>
          <w:b/>
          <w:sz w:val="20"/>
          <w:szCs w:val="20"/>
        </w:rPr>
        <w:t>лизации муниципальной программы</w:t>
      </w:r>
    </w:p>
    <w:p w:rsidR="004F3270" w:rsidRPr="002405D3" w:rsidRDefault="004F3270" w:rsidP="00C11D56">
      <w:pPr>
        <w:autoSpaceDE w:val="0"/>
        <w:jc w:val="both"/>
        <w:rPr>
          <w:b/>
          <w:sz w:val="20"/>
          <w:szCs w:val="20"/>
        </w:rPr>
      </w:pPr>
    </w:p>
    <w:p w:rsidR="004F3270" w:rsidRPr="002405D3" w:rsidRDefault="004F3270" w:rsidP="00C11D56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Система мероприятий по достижению целей и показателей Программы состоит из двух блоков, обеспечивающих комплексный подход к повышению энергоэффективности отрасл</w:t>
      </w:r>
      <w:r w:rsidR="00392BC3" w:rsidRPr="002405D3">
        <w:rPr>
          <w:rFonts w:eastAsia="Arial"/>
          <w:sz w:val="20"/>
          <w:szCs w:val="20"/>
        </w:rPr>
        <w:t>ей экономики и социальной сферы, в том числе: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организационные мероприятия;</w:t>
      </w:r>
    </w:p>
    <w:p w:rsidR="00392BC3" w:rsidRPr="002405D3" w:rsidRDefault="00392BC3" w:rsidP="00392BC3">
      <w:pPr>
        <w:autoSpaceDE w:val="0"/>
        <w:ind w:firstLine="426"/>
        <w:jc w:val="both"/>
        <w:rPr>
          <w:rFonts w:eastAsia="Arial"/>
          <w:sz w:val="20"/>
          <w:szCs w:val="20"/>
        </w:rPr>
      </w:pPr>
      <w:r w:rsidRPr="002405D3">
        <w:rPr>
          <w:rFonts w:eastAsia="Arial"/>
          <w:sz w:val="20"/>
          <w:szCs w:val="20"/>
        </w:rPr>
        <w:t>- технические мероприятия.</w:t>
      </w:r>
    </w:p>
    <w:p w:rsidR="00117A56" w:rsidRPr="002405D3" w:rsidRDefault="00117A56" w:rsidP="00C11D56">
      <w:pPr>
        <w:ind w:firstLine="426"/>
        <w:jc w:val="both"/>
        <w:rPr>
          <w:sz w:val="20"/>
          <w:szCs w:val="20"/>
        </w:rPr>
      </w:pPr>
    </w:p>
    <w:p w:rsidR="00117A56" w:rsidRPr="002405D3" w:rsidRDefault="004F3270" w:rsidP="00C11D56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4.1. Мероприятия по энергосбережению в </w:t>
      </w:r>
      <w:r w:rsidR="00392BC3" w:rsidRPr="002405D3">
        <w:rPr>
          <w:b/>
          <w:sz w:val="20"/>
          <w:szCs w:val="20"/>
        </w:rPr>
        <w:t xml:space="preserve">муниципальных учреждениях </w:t>
      </w:r>
    </w:p>
    <w:p w:rsidR="004F3270" w:rsidRPr="002405D3" w:rsidRDefault="00392BC3" w:rsidP="00545AFE">
      <w:pPr>
        <w:tabs>
          <w:tab w:val="left" w:pos="3020"/>
          <w:tab w:val="center" w:pos="7284"/>
        </w:tabs>
        <w:ind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</w:t>
      </w:r>
      <w:r w:rsidR="00545AFE" w:rsidRPr="002405D3">
        <w:rPr>
          <w:b/>
          <w:sz w:val="20"/>
          <w:szCs w:val="20"/>
        </w:rPr>
        <w:t xml:space="preserve"> </w:t>
      </w:r>
      <w:r w:rsidRPr="002405D3">
        <w:rPr>
          <w:b/>
          <w:sz w:val="20"/>
          <w:szCs w:val="20"/>
        </w:rPr>
        <w:t>района</w:t>
      </w:r>
    </w:p>
    <w:p w:rsidR="00545AFE" w:rsidRPr="002405D3" w:rsidRDefault="00545AFE" w:rsidP="00545AFE">
      <w:pPr>
        <w:tabs>
          <w:tab w:val="left" w:pos="3020"/>
          <w:tab w:val="center" w:pos="7284"/>
        </w:tabs>
        <w:ind w:firstLine="426"/>
        <w:jc w:val="center"/>
        <w:rPr>
          <w:sz w:val="20"/>
          <w:szCs w:val="20"/>
        </w:rPr>
      </w:pPr>
    </w:p>
    <w:p w:rsidR="004F3270" w:rsidRPr="002405D3" w:rsidRDefault="004F3270" w:rsidP="00C11D56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На территории Навлинского района  находятся  </w:t>
      </w:r>
      <w:r w:rsidR="00AD5A7E" w:rsidRPr="002405D3">
        <w:rPr>
          <w:sz w:val="20"/>
          <w:szCs w:val="20"/>
        </w:rPr>
        <w:t>36</w:t>
      </w:r>
      <w:r w:rsidRPr="002405D3">
        <w:rPr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 xml:space="preserve">муниципальных </w:t>
      </w:r>
      <w:r w:rsidRPr="002405D3">
        <w:rPr>
          <w:sz w:val="20"/>
          <w:szCs w:val="20"/>
        </w:rPr>
        <w:t>учреждени</w:t>
      </w:r>
      <w:r w:rsidR="00AD5A7E" w:rsidRPr="002405D3">
        <w:rPr>
          <w:sz w:val="20"/>
          <w:szCs w:val="20"/>
        </w:rPr>
        <w:t>й</w:t>
      </w:r>
      <w:r w:rsidRPr="002405D3">
        <w:rPr>
          <w:sz w:val="20"/>
          <w:szCs w:val="20"/>
        </w:rPr>
        <w:t>,</w:t>
      </w:r>
      <w:r w:rsidRPr="002405D3">
        <w:rPr>
          <w:b/>
          <w:sz w:val="20"/>
          <w:szCs w:val="20"/>
        </w:rPr>
        <w:t xml:space="preserve"> </w:t>
      </w:r>
      <w:r w:rsidR="00AD5A7E" w:rsidRPr="002405D3">
        <w:rPr>
          <w:sz w:val="20"/>
          <w:szCs w:val="20"/>
        </w:rPr>
        <w:t>финансируемых из бюджета Навлинского муниципального района Брянской области</w:t>
      </w:r>
      <w:r w:rsidR="00117A56" w:rsidRPr="002405D3">
        <w:rPr>
          <w:sz w:val="20"/>
          <w:szCs w:val="20"/>
        </w:rPr>
        <w:t xml:space="preserve"> и 5 муниципальных учреждений,</w:t>
      </w:r>
      <w:r w:rsidR="00117A56" w:rsidRPr="002405D3">
        <w:rPr>
          <w:b/>
          <w:sz w:val="20"/>
          <w:szCs w:val="20"/>
        </w:rPr>
        <w:t xml:space="preserve"> </w:t>
      </w:r>
      <w:r w:rsidR="00117A56" w:rsidRPr="002405D3">
        <w:rPr>
          <w:sz w:val="20"/>
          <w:szCs w:val="20"/>
        </w:rPr>
        <w:t>финансируемых из</w:t>
      </w:r>
      <w:r w:rsidR="00117A56" w:rsidRPr="002405D3">
        <w:t xml:space="preserve"> </w:t>
      </w:r>
      <w:r w:rsidR="00117A56" w:rsidRPr="002405D3">
        <w:rPr>
          <w:sz w:val="20"/>
          <w:szCs w:val="20"/>
        </w:rPr>
        <w:t>бюджетов городских (сельских) поселений Навлинского муниципального района Брянской области.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учреждениями Навлинского муниципального района, финансируемыми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таблицах 7, 8.</w:t>
      </w:r>
    </w:p>
    <w:p w:rsidR="00233F72" w:rsidRPr="002405D3" w:rsidRDefault="00233F72" w:rsidP="00233F7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 xml:space="preserve">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по состоянию на 01.07.2020 года </w:t>
      </w:r>
      <w:r w:rsidR="004F3270" w:rsidRPr="002405D3">
        <w:rPr>
          <w:sz w:val="20"/>
          <w:szCs w:val="20"/>
        </w:rPr>
        <w:t xml:space="preserve">указаны в таблицах </w:t>
      </w:r>
      <w:r w:rsidR="00117A56" w:rsidRPr="002405D3">
        <w:rPr>
          <w:sz w:val="20"/>
          <w:szCs w:val="20"/>
        </w:rPr>
        <w:t>9</w:t>
      </w:r>
      <w:r w:rsidR="00EA7AE0" w:rsidRPr="002405D3">
        <w:rPr>
          <w:sz w:val="20"/>
          <w:szCs w:val="20"/>
        </w:rPr>
        <w:t xml:space="preserve">, </w:t>
      </w:r>
      <w:r w:rsidR="00117A56" w:rsidRPr="002405D3">
        <w:rPr>
          <w:sz w:val="20"/>
          <w:szCs w:val="20"/>
        </w:rPr>
        <w:t>10.</w:t>
      </w:r>
    </w:p>
    <w:p w:rsidR="006E0923" w:rsidRPr="002405D3" w:rsidRDefault="006E0923" w:rsidP="006E0923">
      <w:pPr>
        <w:ind w:firstLine="426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области, бюджетов городских (сельских) поселений Навлинского муниципального района Брянской области указаны в таблицах 1, 2 приложения 1</w:t>
      </w:r>
      <w:r w:rsidRPr="002405D3">
        <w:t xml:space="preserve"> </w:t>
      </w:r>
      <w:r w:rsidRPr="002405D3">
        <w:rPr>
          <w:sz w:val="20"/>
          <w:szCs w:val="20"/>
        </w:rPr>
        <w:t>к муниципальной программе «Энергосбережение и повышение энергетической эффективности в Навлинском районе Брянской области на период 2021-2025 годы».</w:t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  <w:sectPr w:rsidR="006E0923" w:rsidRPr="002405D3" w:rsidSect="00AC4A06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57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27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85"/>
        <w:gridCol w:w="425"/>
        <w:gridCol w:w="425"/>
        <w:gridCol w:w="426"/>
        <w:gridCol w:w="426"/>
        <w:gridCol w:w="425"/>
        <w:gridCol w:w="425"/>
        <w:gridCol w:w="425"/>
        <w:gridCol w:w="425"/>
        <w:gridCol w:w="426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5"/>
        <w:gridCol w:w="426"/>
        <w:gridCol w:w="426"/>
      </w:tblGrid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 из бюджета Навлинского муниципального района Брянской области</w:t>
            </w:r>
          </w:p>
        </w:tc>
      </w:tr>
      <w:tr w:rsidR="00F76CF5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7</w:t>
            </w:r>
          </w:p>
        </w:tc>
      </w:tr>
      <w:tr w:rsidR="00E0418E" w:rsidRPr="002405D3" w:rsidTr="00F76CF5">
        <w:trPr>
          <w:trHeight w:val="4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кВт·ч.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E0418E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2 428,0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2 363,1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66,181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52,979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27,521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324,37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163,31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13 538,05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11 278,91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4 817,00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800,31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780,00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151,24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1 256,00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1 848,98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740,12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МКУ "ЕДДС Навлинского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МБУ "МФЦ в Навлинском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132,1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7,575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6,964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119,19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МБУК "НРДК"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1 450,0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11,072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11,308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6,745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175,27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158,04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97,44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694,81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626,60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214,23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МБУК "МБНР"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785,4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6,170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98,70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95,20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48,80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8,380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7,792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3,795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255,58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802,72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108,79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Отдел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156,0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12,501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12,064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6,454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2 007,43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2 025,79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441,21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СОШ №1"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2 542,2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63,627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19,990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385,85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332,54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167,30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4,070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СОШ №2"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2 719,1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24,687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23,250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9,222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276,78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150,85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8,260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3,577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1,145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"Алтуховская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38,382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39,432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14,597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56,093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30,740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"Алешенская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5,809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10,380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"Бяковская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2 885,9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4 052,8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33,406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55,035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21,827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109,620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49,430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Борщевская ООШ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165,9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20,434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"Гимназия № 1 п. 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8 861,6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115,580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121,040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102,500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45,400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2,007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"Клюковенская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1 159,9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917,9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18,590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8,660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42,300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17,320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0,281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0,959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"Навлинская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561,9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53,560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12,254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44,750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30,522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15,470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"Пролысовская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28,610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27,261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11,961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46,800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20,950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0,625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2,620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"Ревенская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1 777,5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13,489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5,325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52,300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26,340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0,076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1,62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Салтановская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2 850,0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2 388,0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43,133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43,370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18,821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65,200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36,010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"Синезерская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2 550,0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59,741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56,633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21,250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84,410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71,755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38,210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0,752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0,504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1,530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"Соколовская ООШ"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1 920,1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23,747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36,273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14,211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56,800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5 791,00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11 564,66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1 980,48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F76CF5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Чичковская СОШ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2 073,0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16,312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15,926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6,271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330,32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328,88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189,36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0,584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7 503,00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4 770,00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МБОУ "Щегловская СОШ"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1 071,5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1 237,4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26,433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44,224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24,619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44,400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2,73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1,83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1,16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1 123,3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42,841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41,651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15,226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181,62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168,95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95,63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4,150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№4 п. Навля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339,7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14,871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3,963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88,19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79,19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42,58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0,378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№5 п.Навля"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2 584,5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41,764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40,989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14,626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406,00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384,78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170,17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1,982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2,551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"Д/с п.Алтухово"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864,0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11,938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7,892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42,950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17,050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0,251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0,810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детский сад с. Алешенка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1 012,7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21,539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24,005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7,916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30,940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26,750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14,790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с.Бяково"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1 166,9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14,391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0,048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д/с п. Клюковники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530,9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14,917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15,119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6,336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30,200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5,860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0,189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д.Зубовка"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177,9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8,095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8,828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3,839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11,100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10,150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5,230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МБДОУ "Детский сад с. Чичково"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670,0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12,970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4,813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75,35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40,09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0,137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0,420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МБУ ДО "Навлинский ДЮЦ"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611,0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7,508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6,974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3,285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103,36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90,22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49,46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0,546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1,910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МБУ ДО "Навлинская ДЮСШ"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730,8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19,618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18,718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9,030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39,460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37,900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18,460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0,242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0,262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0,660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МБУДО "Навлинская ДШИ"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235,0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1,791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2,315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1,201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7,650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6,300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3,450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0,063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0,038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0,140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51 029,5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49 093,7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50 260,6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867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820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777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885,971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906,299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372,314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2 593,80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2 335,08 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1 225,93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958,853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822,529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421,992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14,180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17,668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57,407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2 771,85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3 103,41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892,03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31 965,38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33 697,66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8 453,07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14,96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14,90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5,56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49,00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26,00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E0418E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 xml:space="preserve">14,00 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учреждениями Навлинского муниципального района,</w:t>
            </w:r>
          </w:p>
        </w:tc>
      </w:tr>
      <w:tr w:rsidR="00E0418E" w:rsidRPr="002405D3" w:rsidTr="00F76CF5">
        <w:trPr>
          <w:trHeight w:val="255"/>
        </w:trPr>
        <w:tc>
          <w:tcPr>
            <w:tcW w:w="15796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финансируемыми из бюджетов городских (сельских) поселений Навлинского муниципального района Брянской области</w:t>
            </w:r>
          </w:p>
        </w:tc>
      </w:tr>
      <w:tr w:rsidR="00E0418E" w:rsidRPr="002405D3" w:rsidTr="002405D3">
        <w:trPr>
          <w:trHeight w:val="25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0923" w:rsidRPr="002405D3" w:rsidRDefault="006E0923" w:rsidP="006E092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8</w:t>
            </w:r>
          </w:p>
        </w:tc>
      </w:tr>
      <w:tr w:rsidR="00E0418E" w:rsidRPr="002405D3" w:rsidTr="00F76CF5">
        <w:trPr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кВт·ч.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E0418E" w:rsidRPr="002405D3" w:rsidTr="00F76CF5">
        <w:trPr>
          <w:cantSplit/>
          <w:trHeight w:val="10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E0923" w:rsidRPr="002405D3" w:rsidRDefault="006E0923" w:rsidP="00F76CF5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E0418E" w:rsidRPr="002405D3" w:rsidTr="00F76CF5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Алтуховская поселковая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718,4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6,377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5,613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6,181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20,566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20,278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Алешенская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1 351,2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2,548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0,942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1,838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9,856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Бяковская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1 741,8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1,987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0,839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1,671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5,303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505,00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592,00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Вдруженская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4,029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2,460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7,000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5,588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Клюковенская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Пролысовская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7,400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Ревенская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1 275,0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9,940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11,023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31,800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21,850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Салтановская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548,2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3,710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2,995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7,214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4,560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62,80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4,50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Синезерская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1 562,0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1,804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1,726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11,230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6,700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23,424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0,120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0,600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546,75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667,54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Соколовская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198,3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0,478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15,00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Чичковская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530,0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786,0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2,910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3,104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7,387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48,05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24,67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3,200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2,910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2,140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260,00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Щегловская сельская администрация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878,0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1,470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1,547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E0418E" w:rsidRPr="002405D3" w:rsidTr="00F76CF5">
        <w:trPr>
          <w:trHeight w:val="25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923" w:rsidRPr="002405D3" w:rsidRDefault="006E0923" w:rsidP="006E0923">
            <w:pPr>
              <w:suppressAutoHyphens w:val="0"/>
              <w:jc w:val="center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6 159,4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71,0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25,4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48,1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46,5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69,3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45,9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605,8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1 289,8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1 519,5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923" w:rsidRPr="002405D3" w:rsidRDefault="006E0923" w:rsidP="00F76CF5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6E0923" w:rsidRPr="002405D3" w:rsidRDefault="006E0923">
      <w:pPr>
        <w:suppressAutoHyphens w:val="0"/>
        <w:spacing w:after="200" w:line="276" w:lineRule="auto"/>
        <w:rPr>
          <w:sz w:val="20"/>
          <w:szCs w:val="20"/>
        </w:rPr>
      </w:pPr>
    </w:p>
    <w:p w:rsidR="006E0923" w:rsidRPr="002405D3" w:rsidRDefault="006E0923" w:rsidP="00F76CF5">
      <w:pPr>
        <w:rPr>
          <w:sz w:val="20"/>
          <w:szCs w:val="20"/>
        </w:rPr>
      </w:pPr>
    </w:p>
    <w:tbl>
      <w:tblPr>
        <w:tblW w:w="158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828"/>
        <w:gridCol w:w="1134"/>
        <w:gridCol w:w="1134"/>
        <w:gridCol w:w="1134"/>
        <w:gridCol w:w="1134"/>
        <w:gridCol w:w="1134"/>
        <w:gridCol w:w="1276"/>
        <w:gridCol w:w="1134"/>
        <w:gridCol w:w="1117"/>
        <w:gridCol w:w="1151"/>
        <w:gridCol w:w="1134"/>
      </w:tblGrid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бюджета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76CF5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9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1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4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Администрация Навлинского района Брянской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районный Совет народных депутатов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Финансовое управление администрации Навлинского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по управлению муниципальным имуществом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Контрольно-счетная палата муниципального образования "Навлинский район"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МКУ "ЕДДС Навлинского района"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"МФЦ в Навлинском районе"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"НРДК"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МБУК "МБНР"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Отдел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№1"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СОШ №2"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"Алтуховская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"Алешенская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"Бяковская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"Гимназия № 1 п. 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"Клюковенская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"Навлинская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"Пролысовская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"Ревенская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Салтановская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"Синезерская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"Соколовская ООШ"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Чичковская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6354F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МБОУ "Щегловская СОШ"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№3 п.Навля комбинированного вида"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№4 п. Навля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№5 п.Навля"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"Д/с п.Алтухово"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детский сад с. Алешенка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д/с п. Клюковники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д.Зубовка"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МБДОУ "Детский сад с. Чичково"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"Навлинский ДЮЦ"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МБУ ДО "Навлинская ДЮСШ"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МБУДО "Навлинская ДШИ"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учреждениям, потребителям ТЭР и воды, Навлинского муниципального района,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F76CF5" w:rsidRPr="002405D3" w:rsidTr="00F6354F">
        <w:trPr>
          <w:trHeight w:val="255"/>
        </w:trPr>
        <w:tc>
          <w:tcPr>
            <w:tcW w:w="158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F6354F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354F" w:rsidRPr="002405D3" w:rsidRDefault="00F6354F" w:rsidP="00F76CF5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6354F" w:rsidRPr="002405D3" w:rsidRDefault="00F6354F" w:rsidP="00F76CF5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10</w:t>
            </w:r>
          </w:p>
        </w:tc>
      </w:tr>
      <w:tr w:rsidR="00F76CF5" w:rsidRPr="002405D3" w:rsidTr="00F6354F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4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F76CF5" w:rsidRPr="002405D3" w:rsidTr="00F6354F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F76CF5" w:rsidRPr="002405D3" w:rsidTr="00F6354F">
        <w:trPr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F76CF5" w:rsidRPr="002405D3" w:rsidTr="00F6354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Алтуховская поселковая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Алешенская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584" w:rsidRPr="002405D3" w:rsidRDefault="00772584" w:rsidP="00772584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Бяковская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772584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Синезерская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772584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76CF5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Чичковская сельская администрация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772584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76CF5" w:rsidRPr="002405D3" w:rsidTr="00F6354F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76CF5" w:rsidRPr="002405D3" w:rsidRDefault="00F76CF5" w:rsidP="00F76CF5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CF5" w:rsidRPr="002405D3" w:rsidRDefault="00F76CF5" w:rsidP="00F6354F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F76CF5" w:rsidRPr="002405D3" w:rsidRDefault="00F76CF5" w:rsidP="00F76CF5">
      <w:pPr>
        <w:rPr>
          <w:sz w:val="20"/>
          <w:szCs w:val="20"/>
        </w:rPr>
        <w:sectPr w:rsidR="00F76CF5" w:rsidRPr="002405D3" w:rsidSect="006E0923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F76CF5">
      <w:pPr>
        <w:rPr>
          <w:b/>
          <w:sz w:val="20"/>
          <w:szCs w:val="20"/>
        </w:rPr>
      </w:pPr>
    </w:p>
    <w:p w:rsidR="00EF79EE" w:rsidRPr="002405D3" w:rsidRDefault="00EF79EE" w:rsidP="00233F72">
      <w:pPr>
        <w:ind w:firstLine="426"/>
        <w:jc w:val="center"/>
        <w:rPr>
          <w:b/>
          <w:sz w:val="20"/>
          <w:szCs w:val="20"/>
        </w:rPr>
      </w:pPr>
    </w:p>
    <w:p w:rsidR="00EF79EE" w:rsidRPr="002405D3" w:rsidRDefault="00EF79EE" w:rsidP="00EF79EE">
      <w:pPr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4.2.  Мероприятия по энергосбережению в жилищном фонде</w:t>
      </w:r>
    </w:p>
    <w:p w:rsidR="00EF79EE" w:rsidRPr="002405D3" w:rsidRDefault="00EF79EE" w:rsidP="00EF79EE">
      <w:pPr>
        <w:jc w:val="center"/>
        <w:rPr>
          <w:sz w:val="20"/>
          <w:szCs w:val="20"/>
        </w:rPr>
      </w:pPr>
      <w:r w:rsidRPr="002405D3">
        <w:rPr>
          <w:b/>
          <w:sz w:val="20"/>
          <w:szCs w:val="20"/>
        </w:rPr>
        <w:t>Навлинского муниципального района</w:t>
      </w:r>
    </w:p>
    <w:p w:rsidR="00EF79EE" w:rsidRPr="002405D3" w:rsidRDefault="00EF79EE" w:rsidP="00F65C3F">
      <w:pPr>
        <w:tabs>
          <w:tab w:val="left" w:pos="3320"/>
        </w:tabs>
        <w:ind w:firstLine="426"/>
        <w:jc w:val="center"/>
        <w:rPr>
          <w:sz w:val="20"/>
          <w:szCs w:val="20"/>
        </w:rPr>
      </w:pPr>
      <w:r w:rsidRPr="002405D3">
        <w:rPr>
          <w:sz w:val="20"/>
          <w:szCs w:val="20"/>
        </w:rPr>
        <w:t xml:space="preserve">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Жилищный фонд относится к наиболее капиталоемким отраслям экономики района. На территории Навлинского района на 01.07.2020 г.  находилось 9554 жилых домов, в том числе:  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1. Многоквартирных домов (две квартиры и более) – 1281;</w:t>
      </w:r>
    </w:p>
    <w:p w:rsidR="00EF79EE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2. Частных жилых домостроения – 8273;</w:t>
      </w:r>
    </w:p>
    <w:p w:rsidR="00F65C3F" w:rsidRPr="002405D3" w:rsidRDefault="00EF79EE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Сведения об объемах  потреблении ТЭР </w:t>
      </w:r>
      <w:r w:rsidR="00F65C3F" w:rsidRPr="002405D3">
        <w:rPr>
          <w:sz w:val="20"/>
          <w:szCs w:val="20"/>
        </w:rPr>
        <w:t xml:space="preserve">и воды </w:t>
      </w:r>
      <w:r w:rsidRPr="002405D3">
        <w:rPr>
          <w:sz w:val="20"/>
          <w:szCs w:val="20"/>
        </w:rPr>
        <w:t>жилым сектором (МКД) Навлинского муниципального района</w:t>
      </w:r>
      <w:r w:rsidR="00F65C3F" w:rsidRPr="002405D3">
        <w:rPr>
          <w:sz w:val="20"/>
          <w:szCs w:val="20"/>
        </w:rPr>
        <w:t xml:space="preserve"> указаны в таблице 11.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</w:r>
      <w:r w:rsidR="00EF79EE" w:rsidRPr="002405D3">
        <w:rPr>
          <w:sz w:val="20"/>
          <w:szCs w:val="20"/>
        </w:rPr>
        <w:t xml:space="preserve"> по состоянию на 01.07.2020 года</w:t>
      </w:r>
      <w:r w:rsidRPr="002405D3">
        <w:rPr>
          <w:sz w:val="20"/>
          <w:szCs w:val="20"/>
        </w:rPr>
        <w:t xml:space="preserve"> указаны в таблице 12.</w:t>
      </w:r>
    </w:p>
    <w:p w:rsidR="00F65C3F" w:rsidRPr="002405D3" w:rsidRDefault="00F65C3F" w:rsidP="00F65C3F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</w:r>
      <w:r w:rsidR="00EF79EE" w:rsidRPr="002405D3">
        <w:t xml:space="preserve"> </w:t>
      </w:r>
      <w:r w:rsidR="00EF79EE" w:rsidRPr="002405D3">
        <w:rPr>
          <w:sz w:val="20"/>
          <w:szCs w:val="20"/>
        </w:rPr>
        <w:t>по состоянию на 01.07.2020 года  указаны в таблиц</w:t>
      </w:r>
      <w:r w:rsidRPr="002405D3">
        <w:rPr>
          <w:sz w:val="20"/>
          <w:szCs w:val="20"/>
        </w:rPr>
        <w:t>е</w:t>
      </w:r>
      <w:r w:rsidR="00EF79EE" w:rsidRPr="002405D3">
        <w:rPr>
          <w:sz w:val="20"/>
          <w:szCs w:val="20"/>
        </w:rPr>
        <w:t xml:space="preserve"> 13.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эффективности. Одновременно при обеспечении установленных стандартов качества и надежности предоставления коммунальных услуг должна быть решена задача по предоставлению возможности гражданам индивидуально регулировать потребление коммунальных ресурсов и получать текущую информацию о фактических объемах их потребления.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создания условий выполнения энергосберегающих мероприятий в жилищном фонде необходимо: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b/>
          <w:sz w:val="20"/>
          <w:szCs w:val="20"/>
        </w:rPr>
        <w:t xml:space="preserve">- </w:t>
      </w:r>
      <w:r w:rsidRPr="002405D3">
        <w:rPr>
          <w:sz w:val="20"/>
          <w:szCs w:val="20"/>
        </w:rPr>
        <w:t>активизировать работу по реформированию отношений в сфере управления жилищным фондом, передаче на конкурсной основе функций управления многоквартирными домами управляющим компаниям с обязательным включением энергосберегающих мероприятий в условия договоров управления;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жилищного фонда;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сформировать систему муниципальных нормативных правовых актов, стимулирующих энергосбережение в жилищном фонде, в том числе при установлении нормативов потребления коммунальных ресурсов;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создать условия для обеспечения жилищного фонда Навлинского района приборами учета коммунальных ресурсов и устройствами  регулирования потребления тепловой энергии, перехода на расчеты между населением и поставщиками коммунальных ресурсов исходя из показаний приборов учета;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обеспечить доступ населения Навлинского района к информации по энергосбережению.</w:t>
      </w:r>
    </w:p>
    <w:p w:rsidR="00EF79EE" w:rsidRPr="002405D3" w:rsidRDefault="00EF79EE" w:rsidP="00EF79EE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Для     реализации      комплекса           энергосберегающих               мероприятий в жилищном фонде муниципального образования, необходимо организовать работу по реализации основных мероприятий. </w:t>
      </w:r>
      <w:r w:rsidRPr="002405D3">
        <w:rPr>
          <w:rFonts w:eastAsia="Arial" w:cs="Arial"/>
          <w:sz w:val="20"/>
          <w:szCs w:val="20"/>
        </w:rPr>
        <w:t>Механизм реализации данных мероприятий предусматривает осуществление программных мероприятий, дополненных системой мониторинга и оценки достигнутых промежуточных и итоговых результатов.</w:t>
      </w:r>
    </w:p>
    <w:p w:rsidR="006F518D" w:rsidRPr="002405D3" w:rsidRDefault="00EF79EE" w:rsidP="006F518D">
      <w:pPr>
        <w:ind w:firstLine="426"/>
        <w:rPr>
          <w:sz w:val="16"/>
          <w:szCs w:val="16"/>
        </w:rPr>
        <w:sectPr w:rsidR="006F518D" w:rsidRPr="002405D3" w:rsidSect="00F76CF5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 w:rsidRPr="002405D3">
        <w:rPr>
          <w:sz w:val="20"/>
          <w:szCs w:val="20"/>
        </w:rPr>
        <w:t>Мероприятия по энергосбережению в жилищном фонде Навлинского муниципального района указаны в таблице 3 приложения 1 к муниципальной программе «Энергосбереж</w:t>
      </w:r>
      <w:r w:rsidR="00F65C3F" w:rsidRPr="002405D3">
        <w:rPr>
          <w:sz w:val="20"/>
          <w:szCs w:val="20"/>
        </w:rPr>
        <w:t xml:space="preserve">ение и повышение энергетической </w:t>
      </w:r>
      <w:r w:rsidRPr="002405D3">
        <w:rPr>
          <w:sz w:val="20"/>
          <w:szCs w:val="20"/>
        </w:rPr>
        <w:t>эффективности в Навлинском районе Брянской области на период 2021-2025 годы».</w:t>
      </w:r>
    </w:p>
    <w:tbl>
      <w:tblPr>
        <w:tblpPr w:leftFromText="180" w:rightFromText="180" w:vertAnchor="text" w:tblpY="-96"/>
        <w:tblW w:w="15842" w:type="dxa"/>
        <w:tblLayout w:type="fixed"/>
        <w:tblLook w:val="04A0" w:firstRow="1" w:lastRow="0" w:firstColumn="1" w:lastColumn="0" w:noHBand="0" w:noVBand="1"/>
      </w:tblPr>
      <w:tblGrid>
        <w:gridCol w:w="567"/>
        <w:gridCol w:w="1242"/>
        <w:gridCol w:w="851"/>
        <w:gridCol w:w="850"/>
        <w:gridCol w:w="992"/>
        <w:gridCol w:w="993"/>
        <w:gridCol w:w="992"/>
        <w:gridCol w:w="993"/>
        <w:gridCol w:w="850"/>
        <w:gridCol w:w="851"/>
        <w:gridCol w:w="992"/>
        <w:gridCol w:w="850"/>
        <w:gridCol w:w="850"/>
        <w:gridCol w:w="1134"/>
        <w:gridCol w:w="851"/>
        <w:gridCol w:w="992"/>
        <w:gridCol w:w="992"/>
      </w:tblGrid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 потреблении ТЭР и воды жилым сектором (МКД) Навлинского муниципального района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11</w:t>
            </w:r>
          </w:p>
        </w:tc>
      </w:tr>
      <w:tr w:rsidR="006F518D" w:rsidRPr="002405D3" w:rsidTr="006F518D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3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энергия, тыс. кВт·ч.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энергия, Гкал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газ, тыс. куб. м.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вода,  тыс. куб. м.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вода, тыс. куб. м.</w:t>
            </w:r>
          </w:p>
        </w:tc>
      </w:tr>
      <w:tr w:rsidR="006F518D" w:rsidRPr="002405D3" w:rsidTr="006F518D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1-е полугодие 2020г.</w:t>
            </w:r>
          </w:p>
        </w:tc>
      </w:tr>
      <w:tr w:rsidR="006F518D" w:rsidRPr="002405D3" w:rsidTr="006F518D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3 028,00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3 261,45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1 481,00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11 439,69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13 213,12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6 905,00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1 225,12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1 164,81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608,41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211,26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204,73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91,98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24,01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8,50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1,72 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(без 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12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9 467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9 467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9 249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7 627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1 622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6 543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2 590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3 953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об оснащенности приборами учета используемых энергетических ресурсов и воды объектов жилищного фонда Навлинского муниципального района (МКД)</w:t>
            </w:r>
          </w:p>
        </w:tc>
      </w:tr>
      <w:tr w:rsidR="006F518D" w:rsidRPr="002405D3" w:rsidTr="006F518D">
        <w:trPr>
          <w:trHeight w:val="255"/>
        </w:trPr>
        <w:tc>
          <w:tcPr>
            <w:tcW w:w="158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6F518D" w:rsidRPr="002405D3" w:rsidTr="002405D3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13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Населенный пункт, адрес</w:t>
            </w:r>
          </w:p>
        </w:tc>
        <w:tc>
          <w:tcPr>
            <w:tcW w:w="1403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потребляемого ресурса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6F518D" w:rsidRPr="002405D3" w:rsidTr="006F518D">
        <w:trPr>
          <w:trHeight w:val="10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18D" w:rsidRPr="002405D3" w:rsidRDefault="006F518D" w:rsidP="006F518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Подлежит оснащению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Фактически оснащено приборами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оснащении приборами учета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6F518D" w:rsidRPr="002405D3" w:rsidTr="006F518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518D" w:rsidRPr="002405D3" w:rsidRDefault="006F518D" w:rsidP="006F518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Навлинский муниципальный район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86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58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58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25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18D" w:rsidRPr="002405D3" w:rsidRDefault="006F518D" w:rsidP="006F518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14 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</w:p>
    <w:p w:rsidR="006F518D" w:rsidRPr="002405D3" w:rsidRDefault="006F518D" w:rsidP="00EF79EE">
      <w:pPr>
        <w:tabs>
          <w:tab w:val="left" w:pos="3320"/>
        </w:tabs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EF79EE" w:rsidRPr="002405D3" w:rsidRDefault="00EF79EE" w:rsidP="00EF79EE">
      <w:pPr>
        <w:tabs>
          <w:tab w:val="left" w:pos="3320"/>
        </w:tabs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4.3. Мероприятия по  повышению энергоэффективности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 xml:space="preserve">в муниципальных предприятиях Навлинского района, </w:t>
      </w:r>
    </w:p>
    <w:p w:rsidR="00EF79EE" w:rsidRPr="002405D3" w:rsidRDefault="00EF79EE" w:rsidP="00EF79EE">
      <w:pPr>
        <w:tabs>
          <w:tab w:val="left" w:pos="3320"/>
        </w:tabs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осуществляющих регулируемые виды деятельности</w:t>
      </w: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</w:p>
    <w:p w:rsidR="00EF79EE" w:rsidRPr="002405D3" w:rsidRDefault="00EF79EE" w:rsidP="00EF79EE">
      <w:pPr>
        <w:tabs>
          <w:tab w:val="left" w:pos="3320"/>
        </w:tabs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       На территории Навлинского района функционируют четыре  муниципальных предприятия, осуществляющих регулируемые виды деятельности: </w:t>
      </w:r>
    </w:p>
    <w:p w:rsidR="00EF79EE" w:rsidRPr="002405D3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МУП «Навлинский районный водоканал»;</w:t>
      </w:r>
    </w:p>
    <w:p w:rsidR="00EF79EE" w:rsidRDefault="00EF79EE" w:rsidP="00EF79EE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</w:t>
      </w:r>
      <w:r w:rsidRPr="002405D3">
        <w:t xml:space="preserve"> </w:t>
      </w:r>
      <w:r w:rsidRPr="002405D3">
        <w:rPr>
          <w:sz w:val="20"/>
          <w:szCs w:val="20"/>
        </w:rPr>
        <w:t>МУП "Навлинский межпоселенческий водоканал"</w:t>
      </w:r>
      <w:r w:rsidR="002405D3">
        <w:rPr>
          <w:sz w:val="20"/>
          <w:szCs w:val="20"/>
        </w:rPr>
        <w:t>;</w:t>
      </w:r>
    </w:p>
    <w:p w:rsidR="002405D3" w:rsidRPr="002405D3" w:rsidRDefault="002405D3" w:rsidP="00EF79EE">
      <w:pPr>
        <w:jc w:val="both"/>
        <w:rPr>
          <w:sz w:val="20"/>
          <w:szCs w:val="20"/>
        </w:rPr>
      </w:pPr>
      <w:r>
        <w:rPr>
          <w:sz w:val="20"/>
          <w:szCs w:val="20"/>
        </w:rPr>
        <w:t>- МУП МУЖКХ;</w:t>
      </w:r>
    </w:p>
    <w:p w:rsidR="006F518D" w:rsidRPr="002405D3" w:rsidRDefault="00EF79EE" w:rsidP="006F518D">
      <w:pPr>
        <w:jc w:val="both"/>
        <w:rPr>
          <w:sz w:val="20"/>
          <w:szCs w:val="20"/>
        </w:rPr>
      </w:pPr>
      <w:r w:rsidRPr="002405D3">
        <w:rPr>
          <w:sz w:val="20"/>
          <w:szCs w:val="20"/>
        </w:rPr>
        <w:t>- М</w:t>
      </w:r>
      <w:r w:rsidR="006F518D" w:rsidRPr="002405D3">
        <w:rPr>
          <w:sz w:val="20"/>
          <w:szCs w:val="20"/>
        </w:rPr>
        <w:t>КП АЖКХ.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об объемах потребления ТЭР и воды муниципальными предприятиями Навлинского муниципального района,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</w:t>
      </w:r>
      <w:r w:rsidRPr="002405D3">
        <w:t xml:space="preserve"> </w:t>
      </w:r>
      <w:r w:rsidRPr="002405D3">
        <w:rPr>
          <w:sz w:val="20"/>
          <w:szCs w:val="20"/>
        </w:rPr>
        <w:t>указаны в таблице 14.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</w:r>
      <w:r w:rsidRPr="002405D3">
        <w:t xml:space="preserve"> </w:t>
      </w:r>
      <w:r w:rsidRPr="002405D3">
        <w:rPr>
          <w:sz w:val="20"/>
          <w:szCs w:val="20"/>
        </w:rPr>
        <w:t>осуществляющих регулируемые виды деятельности указаны в таблице 15.</w:t>
      </w:r>
    </w:p>
    <w:p w:rsidR="006F518D" w:rsidRPr="002405D3" w:rsidRDefault="006F518D" w:rsidP="006F518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Мероприятия по энергосбережению в муниципальных предприятиях Навлинского района, осуществляющих регулируемые виды деятельности указаны в таблице 4 приложения 1 к муниципальной программе «Энергосбережение и повышение энергетической эффективности в Навлинском районе Брянской области на период 2021-2025 годы».</w:t>
      </w:r>
    </w:p>
    <w:p w:rsidR="00F76CF5" w:rsidRPr="002405D3" w:rsidRDefault="00F76CF5" w:rsidP="00EF79EE">
      <w:pPr>
        <w:jc w:val="both"/>
        <w:rPr>
          <w:sz w:val="20"/>
          <w:szCs w:val="20"/>
        </w:rPr>
      </w:pPr>
    </w:p>
    <w:p w:rsidR="006F518D" w:rsidRPr="002405D3" w:rsidRDefault="006F518D" w:rsidP="00EF79EE">
      <w:pPr>
        <w:jc w:val="both"/>
        <w:rPr>
          <w:sz w:val="20"/>
          <w:szCs w:val="20"/>
        </w:rPr>
      </w:pP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  <w:sectPr w:rsidR="006F518D" w:rsidRPr="002405D3" w:rsidSect="006F518D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8"/>
        <w:gridCol w:w="1465"/>
        <w:gridCol w:w="417"/>
        <w:gridCol w:w="425"/>
        <w:gridCol w:w="479"/>
        <w:gridCol w:w="368"/>
        <w:gridCol w:w="425"/>
        <w:gridCol w:w="426"/>
        <w:gridCol w:w="425"/>
        <w:gridCol w:w="425"/>
        <w:gridCol w:w="425"/>
        <w:gridCol w:w="426"/>
        <w:gridCol w:w="425"/>
        <w:gridCol w:w="512"/>
        <w:gridCol w:w="425"/>
        <w:gridCol w:w="425"/>
        <w:gridCol w:w="425"/>
        <w:gridCol w:w="426"/>
        <w:gridCol w:w="425"/>
        <w:gridCol w:w="425"/>
        <w:gridCol w:w="425"/>
        <w:gridCol w:w="446"/>
        <w:gridCol w:w="467"/>
        <w:gridCol w:w="475"/>
        <w:gridCol w:w="425"/>
        <w:gridCol w:w="425"/>
        <w:gridCol w:w="426"/>
        <w:gridCol w:w="425"/>
        <w:gridCol w:w="425"/>
        <w:gridCol w:w="425"/>
        <w:gridCol w:w="426"/>
        <w:gridCol w:w="395"/>
        <w:gridCol w:w="395"/>
        <w:gridCol w:w="426"/>
        <w:gridCol w:w="455"/>
      </w:tblGrid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lastRenderedPageBreak/>
              <w:t>Сведения об объемах потребления ТЭР и воды муниципальными предприятиями Навлинского муниципального района,</w:t>
            </w:r>
          </w:p>
        </w:tc>
      </w:tr>
      <w:tr w:rsidR="004D6533" w:rsidRPr="002405D3" w:rsidTr="004D6533">
        <w:trPr>
          <w:trHeight w:val="255"/>
        </w:trPr>
        <w:tc>
          <w:tcPr>
            <w:tcW w:w="1603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 регулируемые виды деятельности</w:t>
            </w:r>
          </w:p>
        </w:tc>
      </w:tr>
      <w:tr w:rsidR="004D6533" w:rsidRPr="002405D3" w:rsidTr="002405D3">
        <w:trPr>
          <w:trHeight w:val="255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14</w:t>
            </w:r>
          </w:p>
        </w:tc>
      </w:tr>
      <w:tr w:rsidR="004D6533" w:rsidRPr="002405D3" w:rsidTr="004D6533">
        <w:trPr>
          <w:trHeight w:val="510"/>
        </w:trPr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№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Наименование учреждения</w:t>
            </w: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Площадь размещения учреждений, кв. м.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Количество работников учреждений, чел.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электрической энергии, тыс. кВт·ч.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тепловой энергии, Гкал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природного газа, тыс.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холодной воды,  тыс. куб. м.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горячей воды, куб. м.</w:t>
            </w:r>
          </w:p>
        </w:tc>
        <w:tc>
          <w:tcPr>
            <w:tcW w:w="13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(бензин), лит.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моторного топлива (дизельное топливо), тонн</w:t>
            </w:r>
          </w:p>
        </w:tc>
        <w:tc>
          <w:tcPr>
            <w:tcW w:w="12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(дрова),  куб. м.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Объем потребления твердого топлива (уголь), тонн</w:t>
            </w:r>
          </w:p>
        </w:tc>
      </w:tr>
      <w:tr w:rsidR="004D6533" w:rsidRPr="002405D3" w:rsidTr="004D6533">
        <w:trPr>
          <w:cantSplit/>
          <w:trHeight w:val="946"/>
        </w:trPr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2020г.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2018г.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2019г.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D6533" w:rsidRPr="002405D3" w:rsidRDefault="004D6533" w:rsidP="002405D3">
            <w:pPr>
              <w:suppressAutoHyphens w:val="0"/>
              <w:ind w:left="113" w:right="113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1-е полугодие 2020г.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34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районный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640,7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834,364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862,489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438,277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104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3 979,00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4 289,00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1 946,00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8,00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9,00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23,0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258,503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328,855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166,893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МУП МУЖКХ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573,3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19,840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18,550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8,940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73,12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66,71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35,56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0,353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0,311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0,109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3 285,00 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3 070,00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257,00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192,00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66,00 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sz w:val="12"/>
                <w:szCs w:val="12"/>
                <w:lang w:eastAsia="ru-RU"/>
              </w:rPr>
            </w:pPr>
            <w:r w:rsidRPr="002405D3">
              <w:rPr>
                <w:sz w:val="12"/>
                <w:szCs w:val="12"/>
                <w:lang w:eastAsia="ru-RU"/>
              </w:rPr>
              <w:t>МКП АЖКХ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39,500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42,300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18,400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1 000,00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4 000,00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 xml:space="preserve">2 078,00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color w:val="000000"/>
                <w:sz w:val="12"/>
                <w:szCs w:val="12"/>
                <w:lang w:eastAsia="ru-RU"/>
              </w:rPr>
              <w:t> </w:t>
            </w:r>
          </w:p>
        </w:tc>
      </w:tr>
      <w:tr w:rsidR="004D6533" w:rsidRPr="002405D3" w:rsidTr="004D6533">
        <w:trPr>
          <w:trHeight w:val="255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1 237,0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51,0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49,0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47,0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1 152,2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1 252,2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632,5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187,1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170,7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91,2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3 285,0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3 070,0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257,0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4 979,0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8 289,0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4 024,0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8,0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9,0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4,0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198,0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192,0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66,0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right"/>
              <w:rPr>
                <w:bCs/>
                <w:color w:val="000000"/>
                <w:sz w:val="12"/>
                <w:szCs w:val="12"/>
                <w:lang w:eastAsia="ru-RU"/>
              </w:rPr>
            </w:pPr>
            <w:r w:rsidRPr="002405D3">
              <w:rPr>
                <w:bCs/>
                <w:color w:val="000000"/>
                <w:sz w:val="12"/>
                <w:szCs w:val="12"/>
                <w:lang w:eastAsia="ru-RU"/>
              </w:rPr>
              <w:t>0,0</w:t>
            </w:r>
          </w:p>
        </w:tc>
      </w:tr>
    </w:tbl>
    <w:p w:rsidR="004D6533" w:rsidRPr="002405D3" w:rsidRDefault="004D6533" w:rsidP="002405D3">
      <w:pPr>
        <w:suppressAutoHyphens w:val="0"/>
        <w:spacing w:after="200" w:line="276" w:lineRule="auto"/>
        <w:rPr>
          <w:sz w:val="20"/>
          <w:szCs w:val="20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20"/>
        <w:gridCol w:w="3675"/>
        <w:gridCol w:w="1134"/>
        <w:gridCol w:w="1134"/>
        <w:gridCol w:w="1134"/>
        <w:gridCol w:w="1134"/>
        <w:gridCol w:w="1134"/>
        <w:gridCol w:w="1275"/>
        <w:gridCol w:w="1133"/>
        <w:gridCol w:w="1276"/>
        <w:gridCol w:w="1134"/>
        <w:gridCol w:w="1135"/>
      </w:tblGrid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Сведения о наличии и потребности в приборах учета по муниципальным предприятиям, потребителям ТЭР и воды, Навлинского муниципального района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осуществляющих регулируемые виды деятельности</w:t>
            </w:r>
          </w:p>
        </w:tc>
      </w:tr>
      <w:tr w:rsidR="004D6533" w:rsidRPr="002405D3" w:rsidTr="004D6533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по состоянию на 01.07.2020 года</w:t>
            </w:r>
          </w:p>
        </w:tc>
      </w:tr>
      <w:tr w:rsidR="00013617" w:rsidRPr="002405D3" w:rsidTr="002405D3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617" w:rsidRPr="002405D3" w:rsidRDefault="00013617" w:rsidP="002405D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617" w:rsidRPr="002405D3" w:rsidRDefault="00013617" w:rsidP="002405D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15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учреждения</w:t>
            </w:r>
          </w:p>
        </w:tc>
        <w:tc>
          <w:tcPr>
            <w:tcW w:w="116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Количество, шт.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Электрическая энергия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Тепловая энергия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Природный газ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Холодная вода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Горячая вода</w:t>
            </w:r>
          </w:p>
        </w:tc>
      </w:tr>
      <w:tr w:rsidR="004D6533" w:rsidRPr="002405D3" w:rsidTr="004D6533">
        <w:trPr>
          <w:trHeight w:val="5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6533" w:rsidRPr="002405D3" w:rsidRDefault="004D6533" w:rsidP="002405D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Установлено приборов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6533" w:rsidRPr="002405D3" w:rsidRDefault="004D6533" w:rsidP="002405D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Потребность в приборах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районный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МКП АЖКХ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4D6533" w:rsidRPr="002405D3" w:rsidTr="004D6533">
        <w:trPr>
          <w:trHeight w:val="25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D6533" w:rsidRPr="002405D3" w:rsidRDefault="004D6533" w:rsidP="004D6533">
            <w:pPr>
              <w:suppressAutoHyphens w:val="0"/>
              <w:jc w:val="right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6F518D" w:rsidRPr="002405D3" w:rsidRDefault="006F518D">
      <w:pPr>
        <w:suppressAutoHyphens w:val="0"/>
        <w:spacing w:after="200" w:line="276" w:lineRule="auto"/>
        <w:rPr>
          <w:sz w:val="20"/>
          <w:szCs w:val="20"/>
        </w:rPr>
      </w:pPr>
      <w:r w:rsidRPr="002405D3">
        <w:rPr>
          <w:sz w:val="20"/>
          <w:szCs w:val="20"/>
        </w:rPr>
        <w:br w:type="page"/>
      </w:r>
    </w:p>
    <w:p w:rsidR="006F518D" w:rsidRPr="002405D3" w:rsidRDefault="006F518D" w:rsidP="00EF79EE">
      <w:pPr>
        <w:jc w:val="both"/>
        <w:rPr>
          <w:sz w:val="20"/>
          <w:szCs w:val="20"/>
        </w:rPr>
        <w:sectPr w:rsidR="006F518D" w:rsidRPr="002405D3" w:rsidSect="006F518D">
          <w:pgSz w:w="16838" w:h="11906" w:orient="landscape"/>
          <w:pgMar w:top="1134" w:right="567" w:bottom="851" w:left="567" w:header="709" w:footer="709" w:gutter="0"/>
          <w:cols w:space="708"/>
          <w:docGrid w:linePitch="360"/>
        </w:sectPr>
      </w:pPr>
    </w:p>
    <w:p w:rsidR="007367E2" w:rsidRPr="002405D3" w:rsidRDefault="007367E2" w:rsidP="007367E2">
      <w:pPr>
        <w:ind w:firstLine="426"/>
        <w:jc w:val="both"/>
        <w:rPr>
          <w:sz w:val="20"/>
          <w:szCs w:val="20"/>
        </w:rPr>
      </w:pPr>
    </w:p>
    <w:p w:rsidR="007367E2" w:rsidRPr="002405D3" w:rsidRDefault="007367E2" w:rsidP="007367E2">
      <w:pPr>
        <w:ind w:firstLine="426"/>
        <w:jc w:val="both"/>
        <w:rPr>
          <w:sz w:val="16"/>
          <w:szCs w:val="16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5. Основные меры правового регулирования, направленные на достижение целей и решение задач муниципальной программы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rPr>
          <w:b/>
          <w:sz w:val="20"/>
          <w:szCs w:val="20"/>
        </w:rPr>
      </w:pPr>
      <w:r w:rsidRPr="002405D3">
        <w:rPr>
          <w:sz w:val="20"/>
          <w:szCs w:val="20"/>
        </w:rPr>
        <w:t xml:space="preserve">Основные меры правого регулирования, направленные на достижение целей и решение задач муниципальной программы указаны    в </w:t>
      </w:r>
      <w:r w:rsidR="00A434AA" w:rsidRPr="002405D3">
        <w:rPr>
          <w:sz w:val="20"/>
          <w:szCs w:val="20"/>
        </w:rPr>
        <w:t>таблице 16.</w:t>
      </w: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1553"/>
        <w:gridCol w:w="3685"/>
        <w:gridCol w:w="2693"/>
        <w:gridCol w:w="1559"/>
      </w:tblGrid>
      <w:tr w:rsidR="00A434AA" w:rsidRPr="002405D3" w:rsidTr="00A434AA">
        <w:trPr>
          <w:trHeight w:val="300"/>
        </w:trPr>
        <w:tc>
          <w:tcPr>
            <w:tcW w:w="99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Основные меры правового регулирования, направленные на достижение целей и решение задач муниципальной программы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34AA" w:rsidRPr="002405D3" w:rsidRDefault="00A434AA" w:rsidP="00A434AA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16</w:t>
            </w:r>
          </w:p>
        </w:tc>
      </w:tr>
      <w:tr w:rsidR="00A434AA" w:rsidRPr="002405D3" w:rsidTr="00A434AA">
        <w:trPr>
          <w:trHeight w:val="51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Вид нормативного правового акта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Основные положения нормативного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Ожидаемый срок принятия</w:t>
            </w:r>
          </w:p>
        </w:tc>
      </w:tr>
      <w:tr w:rsidR="00A434AA" w:rsidRPr="002405D3" w:rsidTr="00A434AA">
        <w:trPr>
          <w:trHeight w:val="3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  <w:tr w:rsidR="00A434AA" w:rsidRPr="002405D3" w:rsidTr="00A434AA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назначении ответственных за энергосбережение, за сбор информации и заполнение отчетов по энергосбережению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течении срока реализации программы</w:t>
            </w:r>
          </w:p>
        </w:tc>
      </w:tr>
      <w:tr w:rsidR="00A434AA" w:rsidRPr="002405D3" w:rsidTr="00A434AA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установлении целевых уровней 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Главные распорядители бюджетных средств, являющиеся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сентябрь 2020 года</w:t>
            </w:r>
          </w:p>
        </w:tc>
      </w:tr>
      <w:tr w:rsidR="00A434AA" w:rsidRPr="002405D3" w:rsidTr="00A434AA">
        <w:trPr>
          <w:trHeight w:val="102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Постановление, распоряжение, приказ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 утверждении программы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Руководители органов местного самоуправления, муниципальных учреждений, организаций, осуществляющих регулируемые виды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4AA" w:rsidRPr="002405D3" w:rsidRDefault="00A434AA" w:rsidP="00A434AA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В течении срока реализации программы</w:t>
            </w:r>
          </w:p>
        </w:tc>
      </w:tr>
    </w:tbl>
    <w:p w:rsidR="00A434AA" w:rsidRPr="002405D3" w:rsidRDefault="00A434AA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</w:p>
    <w:p w:rsidR="007367E2" w:rsidRPr="002405D3" w:rsidRDefault="007367E2" w:rsidP="007367E2">
      <w:pPr>
        <w:shd w:val="clear" w:color="auto" w:fill="FFFFFF"/>
        <w:ind w:left="357" w:firstLine="426"/>
        <w:jc w:val="center"/>
        <w:rPr>
          <w:b/>
          <w:sz w:val="20"/>
          <w:szCs w:val="20"/>
        </w:rPr>
      </w:pPr>
      <w:r w:rsidRPr="002405D3">
        <w:rPr>
          <w:b/>
          <w:sz w:val="20"/>
          <w:szCs w:val="20"/>
        </w:rPr>
        <w:t>6. Ожидаемые результаты реализации муниципальной программы</w:t>
      </w:r>
    </w:p>
    <w:p w:rsidR="007367E2" w:rsidRPr="002405D3" w:rsidRDefault="007367E2" w:rsidP="007367E2">
      <w:pPr>
        <w:shd w:val="clear" w:color="auto" w:fill="FFFFFF"/>
        <w:ind w:left="357" w:firstLine="426"/>
        <w:jc w:val="both"/>
        <w:rPr>
          <w:b/>
          <w:sz w:val="20"/>
          <w:szCs w:val="20"/>
        </w:rPr>
      </w:pPr>
    </w:p>
    <w:p w:rsidR="008A1B82" w:rsidRPr="002405D3" w:rsidRDefault="004066A7" w:rsidP="007367E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 xml:space="preserve">Федеральный закон от 23.11.2009 № 261-ФЗ "Об энергосбережении и о повышении энергетической эффективности и о внесении изменений в отдельные законодательные акты Российской Федерации", </w:t>
      </w:r>
      <w:r w:rsidR="00EC67FD" w:rsidRPr="002405D3">
        <w:rPr>
          <w:sz w:val="20"/>
          <w:szCs w:val="20"/>
        </w:rPr>
        <w:t>п</w:t>
      </w:r>
      <w:r w:rsidRPr="002405D3">
        <w:rPr>
          <w:sz w:val="20"/>
          <w:szCs w:val="20"/>
        </w:rPr>
        <w:t xml:space="preserve">остановление Правительства РФ от 07.10.2019 № 1289 "О требованиях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 определили основные направления государственной политики в сфере повышения энергетической эффективности учреждений. </w:t>
      </w:r>
      <w:r w:rsidR="007367E2" w:rsidRPr="002405D3">
        <w:rPr>
          <w:sz w:val="20"/>
          <w:szCs w:val="20"/>
        </w:rPr>
        <w:t xml:space="preserve">В соответствии с вышеперечисленными документами </w:t>
      </w:r>
      <w:r w:rsidR="008A1B82" w:rsidRPr="002405D3">
        <w:rPr>
          <w:sz w:val="20"/>
          <w:szCs w:val="20"/>
        </w:rPr>
        <w:t>главные распорядители бюджетных средств, являющиеся органами государственной власти, органами местного самоуправления, обязаны до 30 сентября 2020 г. установить для находящихся в их ведении организаций целевой уровень снижения в сопоставимых условиях суммарного объема потребляемых ими энергетических ресурсов и объема потребляемой ими воды исходя из необходимости совокупного снижения потребления энергетических ресурсов и воды в целом по указанным организациям. Базовым годом, по отношению к показателям которого в 2020 году на 3-летний период устанавливается целевой уровень снижения потребления ресурсов, является 2019 год.</w:t>
      </w:r>
    </w:p>
    <w:p w:rsidR="008A1B82" w:rsidRPr="002405D3" w:rsidRDefault="006D0A8C" w:rsidP="007367E2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</w:t>
      </w:r>
      <w:r w:rsidR="008A1B82" w:rsidRPr="002405D3">
        <w:rPr>
          <w:sz w:val="20"/>
          <w:szCs w:val="20"/>
        </w:rPr>
        <w:t xml:space="preserve">асчет целевых показателей муниципальной программы произведен в соответствии с установленными целевыми уровнями </w:t>
      </w:r>
      <w:r w:rsidRPr="002405D3">
        <w:rPr>
          <w:sz w:val="20"/>
          <w:szCs w:val="20"/>
        </w:rPr>
        <w:t>снижения суммарного объема потребляемых муниципальными учреждениями Навлинского муниципального района Брянской области энергетических ресурсов и объема потребляемой воды на период с 2021 по 2023 годы в сопоставимых условиях</w:t>
      </w:r>
      <w:r w:rsidR="008A1B82" w:rsidRPr="002405D3">
        <w:rPr>
          <w:sz w:val="20"/>
          <w:szCs w:val="20"/>
        </w:rPr>
        <w:t>.</w:t>
      </w:r>
      <w:r w:rsidRPr="002405D3">
        <w:rPr>
          <w:sz w:val="20"/>
          <w:szCs w:val="20"/>
        </w:rPr>
        <w:t xml:space="preserve"> Плановые значения на 2024, 2025 годы заложены на уровне плановых значений 2023 года.</w:t>
      </w:r>
    </w:p>
    <w:p w:rsidR="00EC67FD" w:rsidRPr="002405D3" w:rsidRDefault="00EC67FD" w:rsidP="00EC67FD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Расчет проведен в соответствии с постановлением Правительства РФ от 31.12.2009 № 1225 "О требованиях к региональным и муниципальным программам в области энергосбережения и повышения энергетической эффективности", приказом Минэнерго России от 30.06.2014 №399 "Об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условиях".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Для  муниципальной программы </w:t>
      </w:r>
      <w:r w:rsidRPr="002405D3">
        <w:rPr>
          <w:sz w:val="20"/>
          <w:szCs w:val="20"/>
        </w:rPr>
        <w:t>«Энергосбережение и повышение энергетической эффективности в Навлинском районе Брянской области на период 20</w:t>
      </w:r>
      <w:r w:rsidR="008A1B82" w:rsidRPr="002405D3">
        <w:rPr>
          <w:sz w:val="20"/>
          <w:szCs w:val="20"/>
        </w:rPr>
        <w:t>21-2025</w:t>
      </w:r>
      <w:r w:rsidRPr="002405D3">
        <w:rPr>
          <w:sz w:val="20"/>
          <w:szCs w:val="20"/>
        </w:rPr>
        <w:t xml:space="preserve"> годы» </w:t>
      </w:r>
      <w:r w:rsidRPr="002405D3">
        <w:rPr>
          <w:sz w:val="20"/>
          <w:szCs w:val="20"/>
          <w:lang w:eastAsia="ru-RU"/>
        </w:rPr>
        <w:t>были рассчитаны следующие  целевые показатели в области энергосбережения и повышения энергетической эффективности: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1. Общие целевые показатели в области энергосбережения и повышения энергетической эффективности;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2.Целевые показатели в области энергосбережения и повышения энергетической эффективности в муниципальном секторе;</w:t>
      </w:r>
    </w:p>
    <w:p w:rsidR="008F20EF" w:rsidRPr="002405D3" w:rsidRDefault="008F20EF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</w:p>
    <w:p w:rsidR="007367E2" w:rsidRPr="002405D3" w:rsidRDefault="007367E2" w:rsidP="008F20EF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3.Целевые показатели в области энергосбережения и повышения энергетической эффективности в жилищном фонде;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 xml:space="preserve">4.Целевые показатели в области энергосбережения и повышения энергетической эффективности в системах коммунальной инфраструктуры; 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  <w:lang w:eastAsia="ru-RU"/>
        </w:rPr>
      </w:pPr>
      <w:r w:rsidRPr="002405D3">
        <w:rPr>
          <w:sz w:val="20"/>
          <w:szCs w:val="20"/>
          <w:lang w:eastAsia="ru-RU"/>
        </w:rPr>
        <w:t>5.Целевые показатели в области энергосбережения и повышения энергетической эффективности в транспортном комплексе.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Общие сведения для расчета целевых показателей муниципальной программы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 представлены в </w:t>
      </w:r>
      <w:r w:rsidR="003B5CDA" w:rsidRPr="002405D3">
        <w:rPr>
          <w:sz w:val="20"/>
          <w:szCs w:val="20"/>
        </w:rPr>
        <w:t xml:space="preserve">таблице 1 </w:t>
      </w:r>
      <w:r w:rsidRPr="002405D3">
        <w:rPr>
          <w:sz w:val="20"/>
          <w:szCs w:val="20"/>
        </w:rPr>
        <w:t>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2</w:t>
      </w:r>
      <w:r w:rsidRPr="002405D3">
        <w:rPr>
          <w:sz w:val="20"/>
          <w:szCs w:val="20"/>
        </w:rPr>
        <w:t xml:space="preserve"> к муниципальной программе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годы».</w:t>
      </w:r>
    </w:p>
    <w:p w:rsidR="007367E2" w:rsidRPr="002405D3" w:rsidRDefault="007367E2" w:rsidP="007367E2">
      <w:pPr>
        <w:shd w:val="clear" w:color="auto" w:fill="FFFFFF"/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Расчет целевых показателей муниципальной программы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 представлен в</w:t>
      </w:r>
      <w:r w:rsidR="003B5CDA" w:rsidRPr="002405D3">
        <w:rPr>
          <w:sz w:val="20"/>
          <w:szCs w:val="20"/>
        </w:rPr>
        <w:t xml:space="preserve"> таблице 1</w:t>
      </w:r>
      <w:r w:rsidRPr="002405D3">
        <w:rPr>
          <w:sz w:val="20"/>
          <w:szCs w:val="20"/>
        </w:rPr>
        <w:t xml:space="preserve"> приложени</w:t>
      </w:r>
      <w:r w:rsidR="003B5CDA" w:rsidRPr="002405D3">
        <w:rPr>
          <w:sz w:val="20"/>
          <w:szCs w:val="20"/>
        </w:rPr>
        <w:t>я</w:t>
      </w:r>
      <w:r w:rsidRPr="002405D3">
        <w:rPr>
          <w:sz w:val="20"/>
          <w:szCs w:val="20"/>
        </w:rPr>
        <w:t xml:space="preserve"> </w:t>
      </w:r>
      <w:r w:rsidR="006D0A8C" w:rsidRPr="002405D3">
        <w:rPr>
          <w:sz w:val="20"/>
          <w:szCs w:val="20"/>
        </w:rPr>
        <w:t>3</w:t>
      </w:r>
      <w:r w:rsidRPr="002405D3">
        <w:rPr>
          <w:sz w:val="20"/>
          <w:szCs w:val="20"/>
        </w:rPr>
        <w:t xml:space="preserve"> к муниципальной программе «Энергосбережение и повышение энергетической эффективности в Навлинском районе Брянской области на период 20</w:t>
      </w:r>
      <w:r w:rsidR="00EC67FD" w:rsidRPr="002405D3">
        <w:rPr>
          <w:sz w:val="20"/>
          <w:szCs w:val="20"/>
        </w:rPr>
        <w:t>21</w:t>
      </w:r>
      <w:r w:rsidRPr="002405D3">
        <w:rPr>
          <w:sz w:val="20"/>
          <w:szCs w:val="20"/>
        </w:rPr>
        <w:t>-202</w:t>
      </w:r>
      <w:r w:rsidR="00EC67FD" w:rsidRPr="002405D3">
        <w:rPr>
          <w:sz w:val="20"/>
          <w:szCs w:val="20"/>
        </w:rPr>
        <w:t>5</w:t>
      </w:r>
      <w:r w:rsidRPr="002405D3">
        <w:rPr>
          <w:sz w:val="20"/>
          <w:szCs w:val="20"/>
        </w:rPr>
        <w:t xml:space="preserve"> годы».</w:t>
      </w:r>
    </w:p>
    <w:p w:rsidR="00BB0B57" w:rsidRPr="002405D3" w:rsidRDefault="007367E2" w:rsidP="00BB0B57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В ходе реализации Программы планируется достичь следующих результатов:</w:t>
      </w:r>
    </w:p>
    <w:p w:rsidR="00C6195E" w:rsidRPr="002405D3" w:rsidRDefault="00C6195E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6D0A8C" w:rsidRPr="002405D3" w:rsidRDefault="006D0A8C" w:rsidP="006D0A8C">
      <w:pPr>
        <w:ind w:firstLine="426"/>
        <w:jc w:val="both"/>
        <w:rPr>
          <w:rFonts w:eastAsia="Arial" w:cs="Arial"/>
          <w:sz w:val="20"/>
          <w:szCs w:val="20"/>
        </w:rPr>
      </w:pPr>
      <w:r w:rsidRPr="002405D3">
        <w:rPr>
          <w:rFonts w:eastAsia="Arial" w:cs="Arial"/>
          <w:sz w:val="20"/>
          <w:szCs w:val="20"/>
        </w:rPr>
        <w:t>- обеспечение учета объемов потребляемых энергетических ресурсов с использованием приборов учета.</w:t>
      </w:r>
    </w:p>
    <w:p w:rsidR="006D0A8C" w:rsidRPr="002405D3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Реализация программных мероприятий даст дополнительные эффекты в виде формирования действующего механизма управления потреблением топливно-энергетических ресурсов муниципальными учреждениями и сокращение бюджетных затрат на оплату коммунальных ресурсов, создание условий для развития рынка товаров и услуг в сфере энергосбережения.</w:t>
      </w:r>
    </w:p>
    <w:p w:rsidR="00CC166D" w:rsidRDefault="006D0A8C" w:rsidP="006D0A8C">
      <w:pPr>
        <w:ind w:firstLine="426"/>
        <w:jc w:val="both"/>
        <w:rPr>
          <w:sz w:val="20"/>
          <w:szCs w:val="20"/>
        </w:rPr>
      </w:pPr>
      <w:r w:rsidRPr="002405D3">
        <w:rPr>
          <w:sz w:val="20"/>
          <w:szCs w:val="20"/>
        </w:rPr>
        <w:t>Для исключения негативных последствий реализации таких мероприятий все организационные, правовые и технические решения в этом направлении должны обеспечивать комфортные условия жизнедеятельности человека, повышение качества и уровня жизни населения, развитие экономики и социальной сферы на территории Навлинского муниципального района.</w:t>
      </w:r>
    </w:p>
    <w:p w:rsidR="006D0A8C" w:rsidRDefault="006D0A8C" w:rsidP="006D0A8C">
      <w:pPr>
        <w:ind w:firstLine="426"/>
        <w:jc w:val="both"/>
        <w:rPr>
          <w:sz w:val="16"/>
          <w:szCs w:val="16"/>
        </w:rPr>
      </w:pPr>
    </w:p>
    <w:p w:rsidR="006D0A8C" w:rsidRDefault="006D0A8C">
      <w:pPr>
        <w:suppressAutoHyphens w:val="0"/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D0A8C" w:rsidRDefault="006D0A8C" w:rsidP="006D0A8C">
      <w:pPr>
        <w:ind w:firstLine="426"/>
        <w:jc w:val="both"/>
        <w:rPr>
          <w:sz w:val="16"/>
          <w:szCs w:val="16"/>
        </w:rPr>
        <w:sectPr w:rsidR="006D0A8C" w:rsidSect="006F518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842"/>
        <w:gridCol w:w="1559"/>
        <w:gridCol w:w="994"/>
        <w:gridCol w:w="850"/>
        <w:gridCol w:w="736"/>
        <w:gridCol w:w="736"/>
        <w:gridCol w:w="736"/>
        <w:gridCol w:w="742"/>
        <w:gridCol w:w="1586"/>
      </w:tblGrid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A469D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A469D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Приложение 1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к муниципальной программе «Энергосбережение и повышение энергетической эффективности 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в Навлинском районе Брянской области на период 2021-2025 годы»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</w:tr>
      <w:tr w:rsidR="002A469D" w:rsidRPr="002405D3" w:rsidTr="008575A3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План реализации муниципальной программы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2A469D" w:rsidRPr="002405D3" w:rsidTr="008575A3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Мероприятия по энергосбережению в муниципальных учреждениях Навлинского муниципального района, финансируемых из бюджета Навлинского муниципального района Брянской области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Таблица 1</w:t>
            </w:r>
          </w:p>
        </w:tc>
      </w:tr>
      <w:tr w:rsidR="002A469D" w:rsidRPr="002405D3" w:rsidTr="008575A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  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средств на реализацию, тыс. руб.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A469D" w:rsidRPr="002405D3" w:rsidTr="002405D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2A469D" w:rsidRPr="002405D3" w:rsidTr="002405D3">
        <w:trPr>
          <w:trHeight w:val="30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Административные учреждения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1.2; 2.1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1.3; 2.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1.6; 2.5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1.4; 1.5; 2.3; 2.4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lastRenderedPageBreak/>
              <w:t>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49354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5.5; 5.6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по административным учреждениям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30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Учреждения культуры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2405D3">
        <w:trPr>
          <w:trHeight w:val="13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1.2; 2.1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1.3; 2.2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1.6; 2.5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1.4; 1.5; 2.3; 2.4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  <w:r w:rsidR="00A25C77"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49354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54D" w:rsidRPr="002405D3" w:rsidRDefault="0049354D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5.5; 5.6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по учреждениям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A25C77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30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Образовательные учреждения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lastRenderedPageBreak/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2405D3">
        <w:trPr>
          <w:trHeight w:val="1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A25C77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1.2; 2.1</w:t>
            </w:r>
          </w:p>
        </w:tc>
      </w:tr>
      <w:tr w:rsidR="00A25C77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1.3; 2.2</w:t>
            </w:r>
          </w:p>
        </w:tc>
      </w:tr>
      <w:tr w:rsidR="00A25C77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465,00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155,00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155,00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155,00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1.6; 2.5</w:t>
            </w:r>
          </w:p>
        </w:tc>
      </w:tr>
      <w:tr w:rsidR="00A25C77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1.4; 1.5; 2.3; 2.4</w:t>
            </w:r>
          </w:p>
        </w:tc>
      </w:tr>
      <w:tr w:rsidR="00A25C77" w:rsidRPr="002405D3" w:rsidTr="008575A3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A25C77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455,36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151,79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151,79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151,79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A25C77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210,00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A25C77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291,00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97,00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97,00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97,00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</w:tr>
      <w:tr w:rsidR="00A25C77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130,52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43,51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43,51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43,51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A25C77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 w:rsidP="00C573E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Проведение мероприятий по энергосбережению и повышению энергетической эффективности в отношении транспортных средств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rPr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>
            <w:pPr>
              <w:rPr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C77" w:rsidRPr="002405D3" w:rsidRDefault="00A25C77" w:rsidP="00C573E7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5.5; 5.6</w:t>
            </w:r>
          </w:p>
        </w:tc>
      </w:tr>
      <w:tr w:rsidR="00A25C77" w:rsidRPr="002405D3" w:rsidTr="002405D3">
        <w:trPr>
          <w:trHeight w:val="17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8575A3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1 551,87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8575A3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</w:tr>
      <w:tr w:rsidR="00A25C77" w:rsidRPr="002405D3" w:rsidTr="002405D3">
        <w:trPr>
          <w:trHeight w:val="15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по учреждениям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8575A3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1 551,87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8575A3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517,29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</w:tr>
      <w:tr w:rsidR="00A25C77" w:rsidRPr="002405D3" w:rsidTr="002405D3">
        <w:trPr>
          <w:trHeight w:val="21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по районному бюджету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8575A3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1 590,87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 w:rsidP="008575A3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530,29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530,29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530,29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530,29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  <w:r w:rsidRPr="002405D3">
              <w:rPr>
                <w:sz w:val="16"/>
                <w:szCs w:val="16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C77" w:rsidRPr="002405D3" w:rsidRDefault="00A25C77">
            <w:pPr>
              <w:jc w:val="right"/>
              <w:rPr>
                <w:sz w:val="16"/>
                <w:szCs w:val="16"/>
              </w:rPr>
            </w:pP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469D" w:rsidRPr="002405D3" w:rsidTr="008575A3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05D3" w:rsidRDefault="002405D3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учреждениях Навлинского муниципального района, финансируемых из бюджетов городских (сельских) поселений Навлинского муниципального района Брянской области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Таблица 2</w:t>
            </w:r>
          </w:p>
        </w:tc>
      </w:tr>
      <w:tr w:rsidR="002A469D" w:rsidRPr="002405D3" w:rsidTr="008575A3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  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средств на реализацию, тыс. руб.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A469D" w:rsidRPr="002405D3" w:rsidTr="002405D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Принятие муниципальных нормативных правовых актов в сфере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2405D3">
        <w:trPr>
          <w:trHeight w:val="12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электрической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1.2; 2.1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 счетчиков учета тепловой энергии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1.3; 2.2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газового топлива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1.6; 2.5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Установка (замена, поверка, ремонт) необходимого количества счетчиков учета воды в зданиях бюджетных организаций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1.4; 2.3; 2.4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2A469D" w:rsidRPr="002405D3" w:rsidTr="008575A3">
        <w:trPr>
          <w:trHeight w:val="2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Промывка систем центрального отопления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Гидравлическая регулировка, автоматическая/ручная балансировка распределительных систем отопления и стояков в зданиях, строениях, сооружениях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неэффективных отопительных котлов в индивидуальных системах отопления зданий, строений, сооружений, ремонт отопительных систем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Руководители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Модернизация уличного освещения (замена светильников на энергосберегающие)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4.8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13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по бюджетам городских (сельских)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2AF9" w:rsidRPr="002405D3" w:rsidRDefault="00E92AF9" w:rsidP="00E92A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2AF9" w:rsidRPr="002405D3" w:rsidRDefault="00E92AF9" w:rsidP="00E92AF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жилищном фонде Навлинского муниципального района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Таблица 3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  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средств на реализацию, тыс. руб.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A469D" w:rsidRPr="002405D3" w:rsidTr="008575A3">
        <w:trPr>
          <w:trHeight w:val="6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Совершенствование нормативной базы и методического обеспечения энергосбережения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Проведение энергетических обследований и как следствие, паспортизация данных жилых домов (МКД)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3.7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Установка общедомовых приборов учета электрической энергии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1.2; 3.4; 3.7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Установка общедомовых приборов учета холодного водоснабжения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1.4; 3.2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Внедрение энергосберегающих светильников в местах общего пользования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3.4; 3.7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Внедрения энергоэффективного внутри подъездного освещения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3.4; 3.7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Утепление чердачных перекрытий и подвалов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3.1; 3.5; 3.6; 3.7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Утепление входных дверей и окон, установка тепло отражателей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3.1; 3.5; 3.6; 3.7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Регулировка, гидравлическая  наладка и промывка систем отопления жилых домов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3.1; 3.5; 3.7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Утепление фасадов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Управляющие компании, ТСЖ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3.1; 3.5; 3.6; 3.7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1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по мероприятиям в жилищном фонде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3750,00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DB7C91" w:rsidRPr="002405D3" w:rsidRDefault="00DB7C91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  <w:p w:rsidR="00E92AF9" w:rsidRPr="002405D3" w:rsidRDefault="00E92AF9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469D" w:rsidRPr="002405D3" w:rsidTr="008575A3">
        <w:trPr>
          <w:trHeight w:val="31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lastRenderedPageBreak/>
              <w:t>Мероприятия по энергосбережению в муниципальных предприятиях Навлинского района, осуществляющих регулируемые виды деятельности</w:t>
            </w:r>
          </w:p>
        </w:tc>
      </w:tr>
      <w:tr w:rsidR="002A469D" w:rsidRPr="002405D3" w:rsidTr="008575A3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Таблица 4</w:t>
            </w:r>
          </w:p>
        </w:tc>
      </w:tr>
      <w:tr w:rsidR="002A469D" w:rsidRPr="002405D3" w:rsidTr="008575A3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  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Подпрограмма, основное мероприятие, направление расходов, мероприятие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Источник финансового обеспечения</w:t>
            </w:r>
          </w:p>
        </w:tc>
        <w:tc>
          <w:tcPr>
            <w:tcW w:w="47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средств на реализацию, тыс. руб.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Связь основного мероприятия и показателей (порядковые номера показателей)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2021г.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2022г.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2023г.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2024г.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2025г.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</w:t>
            </w:r>
          </w:p>
        </w:tc>
      </w:tr>
      <w:tr w:rsidR="002A469D" w:rsidRPr="002405D3" w:rsidTr="002405D3">
        <w:trPr>
          <w:trHeight w:val="30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</w:tr>
      <w:tr w:rsidR="002A469D" w:rsidRPr="002405D3" w:rsidTr="008575A3">
        <w:trPr>
          <w:trHeight w:val="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Проведение энергетических обследования,  как следствие,  паспортизация предприятия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2405D3">
        <w:trPr>
          <w:trHeight w:val="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ветхих водопроводных сетей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2533,50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509,60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423,00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500,90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530,00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570,00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задвижек на МЗВ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62,70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65,80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69,10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72,50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76,20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21,20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22,30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23,40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24,60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оборудования на водозаборах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«Навлинский районный водоканал»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2A469D" w:rsidRPr="002405D3" w:rsidTr="002405D3">
        <w:trPr>
          <w:trHeight w:val="138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3873,80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774,80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712,30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785,90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840,80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8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МУП «Навлинский районный водоканал»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774,80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760,00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775,30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785,90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840,80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30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Проведение энергетических обследования,  как следствие,  паспортизация предприятия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2405D3">
        <w:trPr>
          <w:trHeight w:val="152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A469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A469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ветхих водопроводных сетей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190,00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214,00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238,00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250,00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задвижек на МЗВ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144,00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34,00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пожарных гидрантов и водозаборных колонок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198,00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38,00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оборудования на водозаборах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102,00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118,00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фекальных насосов и сопутствующие работы на КСН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4.5; 4.6; 4.7</w:t>
            </w:r>
          </w:p>
        </w:tc>
      </w:tr>
      <w:tr w:rsidR="002A469D" w:rsidRPr="002405D3" w:rsidTr="008575A3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тепловой защиты зданий, строений, сооружений при капитальном ремонте, утепление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"Навлинский межпоселенческий водоканал"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2A469D" w:rsidRPr="002405D3" w:rsidTr="002405D3">
        <w:trPr>
          <w:trHeight w:val="124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2534,00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513,00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1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МУП "Навлинский межпоселенческий водоканал"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2597,00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433,00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472,00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526,00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590,00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300"/>
        </w:trPr>
        <w:tc>
          <w:tcPr>
            <w:tcW w:w="160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МУЖКХ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Организационные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Проведение энергетического обследования,  как следствие,  паспортизация предприятия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8575A3">
        <w:trPr>
          <w:trHeight w:val="21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Обучение по подготовке и повышению квалификации специалистов в области энергосбережения и повышения энергетической эффективности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</w:tr>
      <w:tr w:rsidR="002A469D" w:rsidRPr="002405D3" w:rsidTr="002405D3">
        <w:trPr>
          <w:trHeight w:val="30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Технические мероприятия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Повышение энергетической эффективности систем освещения зданий, строений, сооружений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2.2; 2.5</w:t>
            </w: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Замена коммуникаций системы теплоснабжения и установка прибора учета на тепловую энергию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1.3; 2.2</w:t>
            </w:r>
          </w:p>
        </w:tc>
      </w:tr>
      <w:tr w:rsidR="002A469D" w:rsidRPr="002405D3" w:rsidTr="008575A3">
        <w:trPr>
          <w:trHeight w:val="29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Автоматизация на включение - выключение оборудования по подаче воды в душевые лейки.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2.3; 2.4</w:t>
            </w:r>
          </w:p>
        </w:tc>
      </w:tr>
      <w:tr w:rsidR="002A469D" w:rsidRPr="002405D3" w:rsidTr="008575A3">
        <w:trPr>
          <w:trHeight w:val="2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Средства местного бюджета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110,00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</w:tr>
      <w:tr w:rsidR="002A469D" w:rsidRPr="002405D3" w:rsidTr="008575A3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DE46F2" w:rsidP="002405D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  <w:r w:rsidR="002A469D" w:rsidRPr="002405D3">
              <w:rPr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Регулировка,  гидравлическая  наладка и промывка системы  отопления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МУП МУЖКХ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Собственные средства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</w:tr>
      <w:tr w:rsidR="002A469D" w:rsidRPr="002405D3" w:rsidTr="002405D3">
        <w:trPr>
          <w:trHeight w:val="159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106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МУП МУЖКХ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689,00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2A469D" w:rsidRPr="002405D3" w:rsidTr="002405D3">
        <w:trPr>
          <w:trHeight w:val="80"/>
        </w:trPr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Всего по муниципальным предприятиям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7258,80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1216,80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1921,00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1360,30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1320,90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1439,80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69D" w:rsidRPr="002405D3" w:rsidRDefault="002A469D" w:rsidP="002405D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6D0A8C" w:rsidRPr="002405D3" w:rsidRDefault="006D0A8C" w:rsidP="002405D3">
      <w:pPr>
        <w:ind w:firstLine="426"/>
        <w:jc w:val="both"/>
        <w:rPr>
          <w:sz w:val="16"/>
          <w:szCs w:val="16"/>
        </w:rPr>
      </w:pPr>
    </w:p>
    <w:p w:rsidR="007218FA" w:rsidRPr="002405D3" w:rsidRDefault="007218FA" w:rsidP="002405D3">
      <w:pPr>
        <w:ind w:firstLine="426"/>
        <w:jc w:val="both"/>
        <w:rPr>
          <w:sz w:val="16"/>
          <w:szCs w:val="16"/>
        </w:rPr>
      </w:pPr>
    </w:p>
    <w:p w:rsidR="007218FA" w:rsidRPr="002405D3" w:rsidRDefault="007218FA" w:rsidP="002405D3">
      <w:pPr>
        <w:ind w:firstLine="426"/>
        <w:jc w:val="both"/>
        <w:rPr>
          <w:sz w:val="16"/>
          <w:szCs w:val="16"/>
        </w:rPr>
      </w:pPr>
    </w:p>
    <w:p w:rsidR="007218FA" w:rsidRPr="002405D3" w:rsidRDefault="007218FA" w:rsidP="006D0A8C">
      <w:pPr>
        <w:ind w:firstLine="426"/>
        <w:jc w:val="both"/>
        <w:rPr>
          <w:sz w:val="16"/>
          <w:szCs w:val="16"/>
        </w:rPr>
      </w:pPr>
    </w:p>
    <w:p w:rsidR="007218FA" w:rsidRPr="002405D3" w:rsidRDefault="007218FA" w:rsidP="006D0A8C">
      <w:pPr>
        <w:ind w:firstLine="426"/>
        <w:jc w:val="both"/>
        <w:rPr>
          <w:sz w:val="16"/>
          <w:szCs w:val="16"/>
        </w:rPr>
      </w:pPr>
    </w:p>
    <w:p w:rsidR="007218FA" w:rsidRPr="002405D3" w:rsidRDefault="007218FA" w:rsidP="006D0A8C">
      <w:pPr>
        <w:ind w:firstLine="426"/>
        <w:jc w:val="both"/>
        <w:rPr>
          <w:sz w:val="16"/>
          <w:szCs w:val="1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993"/>
        <w:gridCol w:w="992"/>
        <w:gridCol w:w="992"/>
        <w:gridCol w:w="992"/>
        <w:gridCol w:w="992"/>
        <w:gridCol w:w="993"/>
        <w:gridCol w:w="992"/>
        <w:gridCol w:w="2410"/>
      </w:tblGrid>
      <w:tr w:rsidR="008575A3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Приложение 2</w:t>
            </w:r>
          </w:p>
        </w:tc>
      </w:tr>
      <w:tr w:rsidR="008575A3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8575A3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7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в Навлинском муниципальном районе Брянской области на период  2021-2025 годы» </w:t>
            </w:r>
          </w:p>
        </w:tc>
      </w:tr>
      <w:tr w:rsidR="008575A3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3B5CDA" w:rsidRPr="002405D3" w:rsidTr="003041D4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3B5CDA">
            <w:pPr>
              <w:suppressAutoHyphens w:val="0"/>
              <w:jc w:val="center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Общие сведения для расчета целевых показателей муниципальной программы</w:t>
            </w:r>
          </w:p>
        </w:tc>
      </w:tr>
      <w:tr w:rsidR="003B5CDA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CDA" w:rsidRPr="002405D3" w:rsidRDefault="003B5CDA" w:rsidP="008575A3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CDA" w:rsidRPr="002405D3" w:rsidRDefault="003B5CDA" w:rsidP="008575A3">
            <w:pPr>
              <w:suppressAutoHyphens w:val="0"/>
              <w:jc w:val="right"/>
              <w:rPr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8575A3" w:rsidRPr="002405D3" w:rsidTr="00D069AD">
        <w:trPr>
          <w:trHeight w:val="375"/>
        </w:trPr>
        <w:tc>
          <w:tcPr>
            <w:tcW w:w="16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 xml:space="preserve">Общие сведения для расчета целевых показателей муниципальной программы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</w:tr>
      <w:tr w:rsidR="003B5CDA" w:rsidRPr="002405D3" w:rsidTr="0018306E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5CDA" w:rsidRPr="002405D3" w:rsidRDefault="003B5CDA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8575A3" w:rsidRPr="002405D3" w:rsidTr="00D069AD">
        <w:trPr>
          <w:trHeight w:val="14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Целевые значения показателей (индикаторов)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Пояснения к расчету</w:t>
            </w:r>
          </w:p>
        </w:tc>
      </w:tr>
      <w:tr w:rsidR="008575A3" w:rsidRPr="002405D3" w:rsidTr="00D069AD">
        <w:trPr>
          <w:trHeight w:val="9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75A3" w:rsidRPr="002405D3" w:rsidTr="00D069AD">
        <w:trPr>
          <w:trHeight w:val="1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8575A3" w:rsidRPr="002405D3" w:rsidTr="00D069AD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млрд.руб.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1,004431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1,088526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1,161465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1,240793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1,240793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1,240793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Расчет значений на 2020-2023 годы в соответствии со среднесрочным прогнозом социально-экономического развития Российской Федерации до 2024 года (консервативный вариант). 2024-25 гг на уровне 2023 года.</w:t>
            </w:r>
          </w:p>
        </w:tc>
      </w:tr>
      <w:tr w:rsidR="008575A3" w:rsidRPr="002405D3" w:rsidTr="00D069A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Потребление топливно-энергетических ресурсов  муниципальным образованием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ОПмо.тэр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тыс. т.у.т.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49,689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49,675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49,631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49,573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49,573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49,573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Расчет на 2021-23гг с учетом снижения потенциала снижения ТЭР по муниципальным учреждениям.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потребления (использования) на территории муниципального образования электрической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мо.ээ.общий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кВт·ч.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41 166,5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41 152,1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41 137,7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41 108,9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41 108,9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электрической энергии в системах уличного освещения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мо.ээ.освещение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493 932,7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493 932,7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493 932,7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493 932,7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493 932,7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493 932,7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Общая площадь уличного освещения территории муниципального образования на конец года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 мо.освещение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838 262,3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838 262,3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потребления (использования) на территории муниципального образования тепловой энергии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мо.тэ.общий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23 075,0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22 887,9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22 887,9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22 887,9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потребления (использования) на территории муниципального образования холодной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мо.хвс.общий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потребления (использования) на территории муниципального образования горячей воды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мо.гвс.общий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водоотведенной воды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мо.вс.отдведение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324 963,0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324 767,3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324 571,6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324 180,2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324 180,2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324 180,2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потребления (использования) на территории муниципального образования природного газа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мо.газ.общий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27 718,3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27 718,3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27 691,6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27 665,0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27 665,0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27 665,0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на территории муниципального образования электрической энергии, расчеты за которую осуществляются с использованием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мо.ээ.учет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41 152,1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41 108,9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41 108,9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на территории муниципального образования тепловой энергии, расчеты за которую осуществляются с использованием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мо.тэ.учет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8 984,1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23 028,3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22 981,5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22 887,9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22 887,9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22 887,9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на территории муниципального образования холодной воды, расчеты за которую осуществляются с использованием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мо.хвс.учет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985,6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на территории муниципального образования горячей воды, расчеты за которую осуществляются с использованием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мо.гвс.учет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33,2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на территории муниципального образования природного газа, расчеты за который осуществляются с использованием приборов учета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мо.газ.учет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26 495,7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27 718,3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27 691,6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27 665,0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27 665,0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27 665,0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энергетических ресурсов, произведенных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мо.эр.общий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4 186,4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4 177,9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4 152,5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4 140,8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производства энергетических ресурсов с использованием возобновляемых источников энергии и (или) вторичных энергетических ресурсов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мо.эр.воз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электрической энергии в органах местного самоуправления и муниципальных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ээ.мо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938 849,0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924 454,2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910 059,3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881 269,7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881 269,7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881 269,7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тепловой энергии в органах местного самоуправления и муниципальных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тэ.мо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2 381,6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2 194,5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2 194,5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2 194,5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холодной воды в органах местного самоуправления и муниципальных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хвс.мо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17 788,4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17 230,0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16 671,7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15 555,0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15 555,0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15 555,0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горячей воды в органах местного самоуправления и муниципальных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гвс.мо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3 103,4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3 046,7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2 990,1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2 876,7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2 876,7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2 876,7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природного газа в органах местного самоуправления и муниципальных учреждениях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газ.мо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891 815,0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878 491,8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865 168,6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838 522,1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838 522,1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838 522,1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Площадь размещения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кв. 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55 253,1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55 253,1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55 253,1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работников органов местного самоуправления и муниципальных учреждений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901,0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бюджетных ассигнований, предусмотренный в местном бюджете на реализацию муниципальной программы в области энергосбережения и повышения энергетической эффективности в отчетном году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МП ба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530,3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Планируемая экономия энергетических ресурсов и воды в стоимостном выражении в результате реализации энергосервисных договоров (контрактов), заключенных органами местного самоуправления и муниципальными учреждениями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 эконом мо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Суммарный объем потребления (использования) энергетических ресурсов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мо.сумм.мкд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4 431,234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4 431,234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4 431,234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4 431,234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4 431,234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4 431,234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тепловой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мо.тэ.мкд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13 213,1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13 213,1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13 213,1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13 213,1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13 213,1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13 213,1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холодной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мо.хвс.мкд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204 726,5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204 726,5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204 726,5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204 726,5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204 726,5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204 726,5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(использования) горячей воды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мо.гвс.мкд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8 501,7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8 501,7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8 501,7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8 501,7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8 501,7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8 501,7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lastRenderedPageBreak/>
              <w:t>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потребления (использования) электрической энергии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мо.ээ.мкд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3 261 450,0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3 261 450,0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3 261 450,0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3 261 450,0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3 261 450,0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3 261 450,0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потребления (использования) природного газа в многоквартирных домах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мо.газ.мкд 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тыс.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1 164,8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1 164,8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1 164,8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1 164,8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1 164,8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1 164,8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потребления (использования) природного газа в многоквартирных домах с индивидуальными системами газового отопления,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мо.газ.учет.мкд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444,5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444,5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444,5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Объем природного газа, потребляемого (используемого) в многоквартирных домах с иными системами теплоснабжения,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мо.газ.мкд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720,3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720,3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720,3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720,3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720,3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720,3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Площадь многоквартирных домов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 мо.мкд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237 100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237 100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237 100,0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237 100,0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Площадь многоквартирных домов с индивидуальными системами газового отопления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П мо.газ.учет.мкд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15891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15891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15 890,8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15 890,8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Количество жителей, проживающих в многоквартирных домах, расположенных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 мо.мкд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4 986,0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4 986,0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Количество жителей, проживающих в многоквартирных домах с иными системами теплоснабжения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 мо.газ мкд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4347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4 347,0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4 347,0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выработки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ОВ мо.тэс.тэ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млн. 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топлива на выработку тепловой энергии тепловыми электростанциями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мо.тэс.тэ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выработки тепловой энергии котельными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ОВ мо.к.тэ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30 154,71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30 093,58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30 032,45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29 910,19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29 910,19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29 910,19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топлива на выработку тепловой энергии котельными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мо.к.тэ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 у.т.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5 086,91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5 076,60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5 066,29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5 045,66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5 045,66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5 045,66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электрической энергии для передачи тепловой энергии в системах теплоснабжения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мо.ээ.передача тэ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1 061,06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1 058,91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1 056,76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1 052,46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1 052,46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1 052,46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транспортировки теплоносителя в системе теплоснабжения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ОТ мо.тн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449,13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448,22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447,31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445,49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445,49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445,49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потерь тепловой энергии при ее передаче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 мо.тэ.потери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6 118,68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6 106,28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6 093,87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6 069,07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6 069,07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6 069,07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Общий объем передаваемой тепловой энергии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мо.тэ.общий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Гкал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29 193,71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29 134,53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29 075,35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28 956,98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28 956,98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28 956,98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электрической энергии для передачи воды в системах водоснабжения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ээ.передача.вс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1 188,42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1 187,70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1 186,99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1 185,55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1 185,55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1 185,55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потребления электрической энергии в системах водоотведения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мо.ээ.водоотведение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кВт·ч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47,67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47,64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47,61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47,56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47,56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47,56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2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Объем потерь воды при ее передаче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ОП мо.вс.передача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тыс. куб.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1 203,14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1 202,42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1 201,69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1 200,24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1 200,24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1 200,24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Тот.вкээ.общ.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Тот.мер.энерг.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Тот.газ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Тот.аиэп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1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Тмун.газ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8575A3" w:rsidRPr="002405D3" w:rsidTr="00D069AD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Тмун.аиэп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5A3" w:rsidRPr="002405D3" w:rsidRDefault="008575A3" w:rsidP="008575A3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</w:tbl>
    <w:p w:rsidR="007218FA" w:rsidRPr="002405D3" w:rsidRDefault="007218FA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3B5CDA">
      <w:pPr>
        <w:jc w:val="both"/>
        <w:rPr>
          <w:sz w:val="16"/>
          <w:szCs w:val="16"/>
        </w:rPr>
      </w:pPr>
    </w:p>
    <w:p w:rsidR="003B5CDA" w:rsidRPr="002405D3" w:rsidRDefault="003B5CDA" w:rsidP="003B5CDA">
      <w:pPr>
        <w:jc w:val="both"/>
        <w:rPr>
          <w:sz w:val="16"/>
          <w:szCs w:val="16"/>
        </w:rPr>
      </w:pPr>
    </w:p>
    <w:p w:rsidR="003B5CDA" w:rsidRPr="002405D3" w:rsidRDefault="003B5CDA" w:rsidP="003B5CDA">
      <w:pPr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p w:rsidR="00D069AD" w:rsidRPr="002405D3" w:rsidRDefault="00D069AD" w:rsidP="006D0A8C">
      <w:pPr>
        <w:ind w:firstLine="426"/>
        <w:jc w:val="both"/>
        <w:rPr>
          <w:sz w:val="16"/>
          <w:szCs w:val="16"/>
        </w:r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5"/>
        <w:gridCol w:w="4235"/>
        <w:gridCol w:w="992"/>
        <w:gridCol w:w="992"/>
        <w:gridCol w:w="1701"/>
        <w:gridCol w:w="992"/>
        <w:gridCol w:w="993"/>
        <w:gridCol w:w="992"/>
        <w:gridCol w:w="992"/>
        <w:gridCol w:w="992"/>
        <w:gridCol w:w="1134"/>
        <w:gridCol w:w="1418"/>
      </w:tblGrid>
      <w:tr w:rsidR="00D069AD" w:rsidRPr="002405D3" w:rsidTr="00D069A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405D3">
              <w:rPr>
                <w:sz w:val="20"/>
                <w:szCs w:val="20"/>
                <w:lang w:eastAsia="ru-RU"/>
              </w:rPr>
              <w:t>Приложение 3</w:t>
            </w:r>
          </w:p>
        </w:tc>
      </w:tr>
      <w:tr w:rsidR="00D069AD" w:rsidRPr="002405D3" w:rsidTr="00D069A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к муниципальной программе  «Энергосбережение и повышение энергетической эффективности</w:t>
            </w:r>
          </w:p>
        </w:tc>
      </w:tr>
      <w:tr w:rsidR="00D069AD" w:rsidRPr="002405D3" w:rsidTr="00D069AD">
        <w:trPr>
          <w:trHeight w:val="31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0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в Навлинском муниципальном районе Брянской области на период  2021-2025 годы» </w:t>
            </w:r>
          </w:p>
        </w:tc>
      </w:tr>
      <w:tr w:rsidR="00D069AD" w:rsidRPr="002405D3" w:rsidTr="00D069A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3B5CDA" w:rsidRPr="002405D3" w:rsidTr="00EC24C7">
        <w:trPr>
          <w:trHeight w:val="255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3B5C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Расчет целевых показателей муниципальной программы</w:t>
            </w:r>
          </w:p>
        </w:tc>
      </w:tr>
      <w:tr w:rsidR="003B5CDA" w:rsidRPr="002405D3" w:rsidTr="00D069AD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B5CDA" w:rsidRPr="002405D3" w:rsidRDefault="003B5CDA" w:rsidP="00D069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D069AD" w:rsidRPr="002405D3" w:rsidTr="00D069AD">
        <w:trPr>
          <w:trHeight w:val="30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9AD" w:rsidRPr="002405D3" w:rsidRDefault="00D069AD" w:rsidP="003B5CDA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 xml:space="preserve">Расчет целевых показателей муниципальной программы «Энергосбережение и повышение энергетической эффективности в Навлинском муниципальном районе Брянской области на период  2021-2025 годы» </w:t>
            </w:r>
          </w:p>
        </w:tc>
      </w:tr>
      <w:tr w:rsidR="003B5CDA" w:rsidRPr="002405D3" w:rsidTr="00B84EAC">
        <w:trPr>
          <w:trHeight w:val="255"/>
        </w:trPr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DA" w:rsidRPr="002405D3" w:rsidRDefault="003B5CDA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DA" w:rsidRPr="002405D3" w:rsidRDefault="003B5CDA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DA" w:rsidRPr="002405D3" w:rsidRDefault="003B5CDA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DA" w:rsidRPr="002405D3" w:rsidRDefault="003B5CDA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CDA" w:rsidRPr="002405D3" w:rsidRDefault="003B5CDA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DA" w:rsidRPr="002405D3" w:rsidRDefault="003B5CDA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CDA" w:rsidRPr="002405D3" w:rsidRDefault="003B5CDA" w:rsidP="00D069AD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2405D3">
              <w:rPr>
                <w:color w:val="000000"/>
                <w:sz w:val="20"/>
                <w:szCs w:val="20"/>
                <w:lang w:eastAsia="ru-RU"/>
              </w:rPr>
              <w:t>Таблица 1</w:t>
            </w:r>
          </w:p>
        </w:tc>
      </w:tr>
      <w:tr w:rsidR="00D069AD" w:rsidRPr="002405D3" w:rsidTr="00D069AD">
        <w:trPr>
          <w:trHeight w:val="116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Условное обозначение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Порядок расчета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Целевые значения показателей (индикаторов)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Пояснения к расчету</w:t>
            </w:r>
          </w:p>
        </w:tc>
      </w:tr>
      <w:tr w:rsidR="00D069AD" w:rsidRPr="002405D3" w:rsidTr="002405D3">
        <w:trPr>
          <w:trHeight w:val="203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069AD" w:rsidRPr="002405D3" w:rsidTr="002405D3">
        <w:trPr>
          <w:trHeight w:val="12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2405D3">
        <w:trPr>
          <w:trHeight w:val="8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Общие целевые показатели в области энергосбережения и повышения энергетической эффективности </w:t>
            </w:r>
          </w:p>
        </w:tc>
      </w:tr>
      <w:tr w:rsidR="00D069AD" w:rsidRPr="002405D3" w:rsidTr="00D069AD">
        <w:trPr>
          <w:trHeight w:val="58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Отношение потребления топливно-энергетических ресурсов муниципальным образованием к отгруженным товарам собственного производства, выполненным работам и услугам собственными силами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Эмп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кг у.т./</w:t>
            </w:r>
            <w:r w:rsidRPr="002405D3">
              <w:rPr>
                <w:sz w:val="16"/>
                <w:szCs w:val="16"/>
                <w:lang w:eastAsia="ru-RU"/>
              </w:rPr>
              <w:br/>
              <w:t>тыс.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ОПмо.тэр/МП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49,47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42,73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39,95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6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объема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Дмо.ээ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(ОПмо.ээ.учет/ОП мо.ээ.общий)х100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(ОПмо.тэ.учет/ОП мо.тэ.общий)х100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39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Дмо.хвс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(ОП мо.хвс.учет/ОП мо.хвс.общий)х100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51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Дмо.гвс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(ОП мо.гвс.учет/ОП мо.гвс.общий)х100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29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(ОП мо.газ.учет/ОП мо.газ.общий)х100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96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100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Статья 13 Федеральный закон от 23.11.2009 N 261-ФЗ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Дмо.эр.воз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(ОП мо.эр.воз/ОП мо.эр.общий)х100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2405D3">
        <w:trPr>
          <w:trHeight w:val="114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Уээ.мо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кВт·ч/кв.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ээ.мо/П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16,992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16,731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16,471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15,950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15,950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15,950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тепловой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Утэ.мо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тэ.мо/П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Ухвс.мо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хвс.мо/К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19,74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17,26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Угвс.мо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гвс.мо/К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3,44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3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 xml:space="preserve">Удельный расход природного газа на снабжение органов местного самоуправления и муниципальных учреждений (в расчете на 1 человека)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Угаз.мо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газ.мо/К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989,81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975,02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960,23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930,66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930,66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930,66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76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Отношение экономии энергетических ресурсов и воды в стоимостном выражении, достижение которой планируется в результате реализации энергосервисных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Оэконом.мо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(ПЛАН эконом мо/МП ба)х100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2405D3">
        <w:trPr>
          <w:trHeight w:val="67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D069AD" w:rsidRPr="002405D3" w:rsidTr="00D069A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тепловой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Умо.тэ.мкд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Гкал/кв.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мо.тэ.мкд/П мо.мкд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Умо.хвс.мкд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мо.хвс.мкд/К мо.мкд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41,060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Умо.гвс.мкд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куб. м/чел.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мо.гвс.мкд/К мо.мкд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1,705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1,705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1,705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1,705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электрической энергии в многоквартирных домах (в расчете на 1 кв. метр общей площади)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Умо.ээ.мкд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кВт·ч/кв.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мо.ээ.мкд/П мо.мкд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13,756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13,756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13,756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Умо.газ.учет.мкд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тыс. куб. м/кв.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мо.газ.учет.мкд/П мо.газ.учет.мкд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0,0280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34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Умо.газ.мкд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тыс. куб. м/чел.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мо.газ.мкд/К мо.газ 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25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Умо.сумм.мкд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 у.т./кв.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мо.сумм.мкд/П мо.мкд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2405D3">
        <w:trPr>
          <w:trHeight w:val="158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D069AD" w:rsidRPr="002405D3" w:rsidTr="00D069A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Умо.тэс.тэ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 у.т./млн. 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мо.тэс.тэ/ОВ мо.тэс.тэ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3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Умо.к.тэ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 у.т./Гкал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мо.к.тэ/ОВ мо.к.тэ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0,169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Умо.ээ передача.тэ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кВт·ч/куб.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мо.ээ.передача тэ/ОТ мо.тн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2,362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2,362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2,362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2,362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30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потерь тепловой энергии при ее передаче в общем объеме переданной тепловой энергии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Дмо.тэ.потери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 мо.тэ.потери/ОП мо.тэ.общий)х100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26,516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26,516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26,516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61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lastRenderedPageBreak/>
              <w:t>4.5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Доля потерь воды при ее передаче в общем объеме переданной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Дмо.вс.потери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(ОП мо.вс.передача/(ОП мо.гвс.общий+ОП мо.хвс.общий+ОП мо.вс.передача))х100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54,088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54,088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54,088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54,088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54,088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54,088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2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Умо.ээ передача.вс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тыс. кВт·ч/тыс. 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ээ.передача.вс/(ОП мо.гвс.общий+ОП мо.хвс.общий+ОП мо.вс.передача)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электрической энергии, используемой в системах водоотведения (на 1 куб. метр)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Умо.ээ.водоотведение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тыс. кВт·ч/куб.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мо.ээ.водоотведение/О мо.вс.отдведение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0,000147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0,000147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0,000147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0,000147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4.8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Умо.ээ.освещение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кВт·ч/кв. 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2405D3">
              <w:rPr>
                <w:sz w:val="16"/>
                <w:szCs w:val="16"/>
                <w:lang w:eastAsia="ru-RU"/>
              </w:rPr>
              <w:t>ОП мо.ээ.освещение/П мо.освещение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0,589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2405D3">
        <w:trPr>
          <w:trHeight w:val="17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4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</w:tc>
      </w:tr>
      <w:tr w:rsidR="00D069AD" w:rsidRPr="002405D3" w:rsidTr="00D069AD">
        <w:trPr>
          <w:trHeight w:val="8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Тот.вкээ.общ.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13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Тот.мер.энерг.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4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57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муниципальным образованием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Тот.аиэп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2405D3" w:rsidTr="00D069AD">
        <w:trPr>
          <w:trHeight w:val="1035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 xml:space="preserve">Количество транспортных средств, используемых органами местного 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</w:t>
            </w: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Тмун.газ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069AD" w:rsidRPr="00D069AD" w:rsidTr="00D069AD">
        <w:trPr>
          <w:trHeight w:val="510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lastRenderedPageBreak/>
              <w:t>5.6</w:t>
            </w:r>
          </w:p>
        </w:tc>
        <w:tc>
          <w:tcPr>
            <w:tcW w:w="4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Тмун.аиэп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2405D3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D069AD" w:rsidRDefault="00D069AD" w:rsidP="00D069AD">
            <w:pPr>
              <w:suppressAutoHyphens w:val="0"/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2405D3">
              <w:rPr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69AD" w:rsidRPr="00D069AD" w:rsidRDefault="00D069AD" w:rsidP="00D069AD">
            <w:pPr>
              <w:suppressAutoHyphens w:val="0"/>
              <w:rPr>
                <w:color w:val="000000"/>
                <w:sz w:val="16"/>
                <w:szCs w:val="16"/>
                <w:lang w:eastAsia="ru-RU"/>
              </w:rPr>
            </w:pPr>
            <w:r w:rsidRPr="00D069AD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069AD" w:rsidRPr="008D096A" w:rsidRDefault="00D069AD" w:rsidP="006D0A8C">
      <w:pPr>
        <w:ind w:firstLine="426"/>
        <w:jc w:val="both"/>
        <w:rPr>
          <w:sz w:val="16"/>
          <w:szCs w:val="16"/>
        </w:rPr>
      </w:pPr>
    </w:p>
    <w:sectPr w:rsidR="00D069AD" w:rsidRPr="008D096A" w:rsidSect="006D0A8C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39" w:rsidRDefault="00CC2D39">
      <w:r>
        <w:separator/>
      </w:r>
    </w:p>
  </w:endnote>
  <w:endnote w:type="continuationSeparator" w:id="0">
    <w:p w:rsidR="00CC2D39" w:rsidRDefault="00CC2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EKGHE+OfficinaSerifWinC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AD" w:rsidRDefault="00D069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AD" w:rsidRDefault="00D069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AD" w:rsidRDefault="00D069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39" w:rsidRDefault="00CC2D39">
      <w:r>
        <w:separator/>
      </w:r>
    </w:p>
  </w:footnote>
  <w:footnote w:type="continuationSeparator" w:id="0">
    <w:p w:rsidR="00CC2D39" w:rsidRDefault="00CC2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AD" w:rsidRDefault="00D069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AD" w:rsidRDefault="00D069AD">
    <w:pPr>
      <w:pStyle w:val="af6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A9FB1D" wp14:editId="7B133DC8">
              <wp:simplePos x="0" y="0"/>
              <wp:positionH relativeFrom="margin">
                <wp:align>center</wp:align>
              </wp:positionH>
              <wp:positionV relativeFrom="paragraph">
                <wp:posOffset>172720</wp:posOffset>
              </wp:positionV>
              <wp:extent cx="86360" cy="5715"/>
              <wp:effectExtent l="7620" t="7620" r="1270" b="5715"/>
              <wp:wrapSquare wrapText="largest"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60" cy="5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69AD" w:rsidRDefault="00D069AD">
                          <w:pPr>
                            <w:pStyle w:val="af6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0;margin-top:13.6pt;width:6.8pt;height: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" stroked="f">
              <v:fill opacity="0"/>
              <v:textbox inset="0,0,0,0">
                <w:txbxContent>
                  <w:p w:rsidR="002A469D" w:rsidRDefault="002A469D">
                    <w:pPr>
                      <w:pStyle w:val="af6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9AD" w:rsidRDefault="00D069A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18F6DAE"/>
    <w:multiLevelType w:val="hybridMultilevel"/>
    <w:tmpl w:val="8BC2F3C4"/>
    <w:lvl w:ilvl="0" w:tplc="CB842E52">
      <w:start w:val="3"/>
      <w:numFmt w:val="bullet"/>
      <w:lvlText w:val="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F486A"/>
    <w:multiLevelType w:val="hybridMultilevel"/>
    <w:tmpl w:val="B8C02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66F69"/>
    <w:multiLevelType w:val="hybridMultilevel"/>
    <w:tmpl w:val="373A1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D49A3"/>
    <w:multiLevelType w:val="hybridMultilevel"/>
    <w:tmpl w:val="7A0C7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4473A9"/>
    <w:multiLevelType w:val="hybridMultilevel"/>
    <w:tmpl w:val="42D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A5662C"/>
    <w:multiLevelType w:val="hybridMultilevel"/>
    <w:tmpl w:val="6FBCF482"/>
    <w:lvl w:ilvl="0" w:tplc="EEAE2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220EC4"/>
    <w:multiLevelType w:val="hybridMultilevel"/>
    <w:tmpl w:val="F56A85E8"/>
    <w:lvl w:ilvl="0" w:tplc="72DE42DA">
      <w:start w:val="2"/>
      <w:numFmt w:val="bullet"/>
      <w:lvlText w:val=""/>
      <w:lvlJc w:val="left"/>
      <w:pPr>
        <w:tabs>
          <w:tab w:val="num" w:pos="1623"/>
        </w:tabs>
        <w:ind w:left="1623" w:hanging="91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5F46488E"/>
    <w:multiLevelType w:val="multilevel"/>
    <w:tmpl w:val="B8C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191D14"/>
    <w:multiLevelType w:val="hybridMultilevel"/>
    <w:tmpl w:val="CED66564"/>
    <w:lvl w:ilvl="0" w:tplc="D82249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32A633B"/>
    <w:multiLevelType w:val="hybridMultilevel"/>
    <w:tmpl w:val="4F52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11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08"/>
    <w:rsid w:val="00002301"/>
    <w:rsid w:val="00002C4A"/>
    <w:rsid w:val="00013617"/>
    <w:rsid w:val="00024667"/>
    <w:rsid w:val="0003084C"/>
    <w:rsid w:val="00034DAC"/>
    <w:rsid w:val="000418BF"/>
    <w:rsid w:val="00064BDF"/>
    <w:rsid w:val="0006636A"/>
    <w:rsid w:val="00072464"/>
    <w:rsid w:val="000B777A"/>
    <w:rsid w:val="000E2CDB"/>
    <w:rsid w:val="000E31F2"/>
    <w:rsid w:val="000F0654"/>
    <w:rsid w:val="0010087C"/>
    <w:rsid w:val="0011599E"/>
    <w:rsid w:val="00117A56"/>
    <w:rsid w:val="00133161"/>
    <w:rsid w:val="00136A82"/>
    <w:rsid w:val="001679D3"/>
    <w:rsid w:val="001726E9"/>
    <w:rsid w:val="001925D6"/>
    <w:rsid w:val="001A2DD6"/>
    <w:rsid w:val="001B4509"/>
    <w:rsid w:val="001B53DC"/>
    <w:rsid w:val="001C156D"/>
    <w:rsid w:val="001E1EF7"/>
    <w:rsid w:val="001E65E8"/>
    <w:rsid w:val="002070AC"/>
    <w:rsid w:val="002100B3"/>
    <w:rsid w:val="0021078B"/>
    <w:rsid w:val="00220A91"/>
    <w:rsid w:val="00233F72"/>
    <w:rsid w:val="002405D3"/>
    <w:rsid w:val="00253A30"/>
    <w:rsid w:val="00263259"/>
    <w:rsid w:val="00287EDB"/>
    <w:rsid w:val="002A469D"/>
    <w:rsid w:val="002C0F01"/>
    <w:rsid w:val="002C2D81"/>
    <w:rsid w:val="002C6B0B"/>
    <w:rsid w:val="002E0822"/>
    <w:rsid w:val="00303692"/>
    <w:rsid w:val="00304BEF"/>
    <w:rsid w:val="003125E0"/>
    <w:rsid w:val="003174EC"/>
    <w:rsid w:val="00331230"/>
    <w:rsid w:val="003618A9"/>
    <w:rsid w:val="003651CE"/>
    <w:rsid w:val="00370B11"/>
    <w:rsid w:val="00373E5C"/>
    <w:rsid w:val="00380867"/>
    <w:rsid w:val="00384D44"/>
    <w:rsid w:val="00391959"/>
    <w:rsid w:val="00392BC3"/>
    <w:rsid w:val="003A4578"/>
    <w:rsid w:val="003B5CDA"/>
    <w:rsid w:val="003C5B5E"/>
    <w:rsid w:val="003D1529"/>
    <w:rsid w:val="003D6246"/>
    <w:rsid w:val="004066A7"/>
    <w:rsid w:val="004201C8"/>
    <w:rsid w:val="0043569D"/>
    <w:rsid w:val="00447CE8"/>
    <w:rsid w:val="0049354D"/>
    <w:rsid w:val="004A3CC3"/>
    <w:rsid w:val="004A6A32"/>
    <w:rsid w:val="004C23FA"/>
    <w:rsid w:val="004C297E"/>
    <w:rsid w:val="004D2F20"/>
    <w:rsid w:val="004D6533"/>
    <w:rsid w:val="004F3270"/>
    <w:rsid w:val="00513426"/>
    <w:rsid w:val="00513AA3"/>
    <w:rsid w:val="005256EA"/>
    <w:rsid w:val="005342F9"/>
    <w:rsid w:val="00536AC9"/>
    <w:rsid w:val="00545AFE"/>
    <w:rsid w:val="00560FF3"/>
    <w:rsid w:val="00564433"/>
    <w:rsid w:val="00580EE1"/>
    <w:rsid w:val="005971B2"/>
    <w:rsid w:val="005A6048"/>
    <w:rsid w:val="005D37DF"/>
    <w:rsid w:val="005D3FBE"/>
    <w:rsid w:val="005E2EB3"/>
    <w:rsid w:val="0060003C"/>
    <w:rsid w:val="0060638C"/>
    <w:rsid w:val="00610B18"/>
    <w:rsid w:val="006278AB"/>
    <w:rsid w:val="006355E2"/>
    <w:rsid w:val="00644876"/>
    <w:rsid w:val="00644AA7"/>
    <w:rsid w:val="00646CC3"/>
    <w:rsid w:val="00674713"/>
    <w:rsid w:val="0067793C"/>
    <w:rsid w:val="00677BAE"/>
    <w:rsid w:val="00687FA5"/>
    <w:rsid w:val="006B4746"/>
    <w:rsid w:val="006D0A8C"/>
    <w:rsid w:val="006E0923"/>
    <w:rsid w:val="006F518D"/>
    <w:rsid w:val="00700788"/>
    <w:rsid w:val="007218FA"/>
    <w:rsid w:val="007263DE"/>
    <w:rsid w:val="00727509"/>
    <w:rsid w:val="007367E2"/>
    <w:rsid w:val="00772584"/>
    <w:rsid w:val="007943CE"/>
    <w:rsid w:val="007973A2"/>
    <w:rsid w:val="007A587D"/>
    <w:rsid w:val="007D0C56"/>
    <w:rsid w:val="007D6186"/>
    <w:rsid w:val="007D64FA"/>
    <w:rsid w:val="007E071F"/>
    <w:rsid w:val="007E5071"/>
    <w:rsid w:val="00801C18"/>
    <w:rsid w:val="00806E6F"/>
    <w:rsid w:val="00832E8F"/>
    <w:rsid w:val="00833B8E"/>
    <w:rsid w:val="00850A51"/>
    <w:rsid w:val="008533B5"/>
    <w:rsid w:val="008575A3"/>
    <w:rsid w:val="00872299"/>
    <w:rsid w:val="008815BC"/>
    <w:rsid w:val="00884123"/>
    <w:rsid w:val="008A1B82"/>
    <w:rsid w:val="008A6ECE"/>
    <w:rsid w:val="008C3EA7"/>
    <w:rsid w:val="008C7AEE"/>
    <w:rsid w:val="008D096A"/>
    <w:rsid w:val="008D5B14"/>
    <w:rsid w:val="008D6864"/>
    <w:rsid w:val="008F20EF"/>
    <w:rsid w:val="00910515"/>
    <w:rsid w:val="00910890"/>
    <w:rsid w:val="00962779"/>
    <w:rsid w:val="0097035F"/>
    <w:rsid w:val="009773AC"/>
    <w:rsid w:val="009809B2"/>
    <w:rsid w:val="009D6445"/>
    <w:rsid w:val="009E7487"/>
    <w:rsid w:val="00A005CF"/>
    <w:rsid w:val="00A03542"/>
    <w:rsid w:val="00A255A2"/>
    <w:rsid w:val="00A25C77"/>
    <w:rsid w:val="00A37224"/>
    <w:rsid w:val="00A4214B"/>
    <w:rsid w:val="00A434AA"/>
    <w:rsid w:val="00A71ADD"/>
    <w:rsid w:val="00A90AD7"/>
    <w:rsid w:val="00AB10D3"/>
    <w:rsid w:val="00AC2D3E"/>
    <w:rsid w:val="00AC4A06"/>
    <w:rsid w:val="00AC5079"/>
    <w:rsid w:val="00AD33A2"/>
    <w:rsid w:val="00AD5A7E"/>
    <w:rsid w:val="00AE4E9F"/>
    <w:rsid w:val="00AE50E3"/>
    <w:rsid w:val="00AE6500"/>
    <w:rsid w:val="00AF6E07"/>
    <w:rsid w:val="00B06CC9"/>
    <w:rsid w:val="00B72314"/>
    <w:rsid w:val="00B73874"/>
    <w:rsid w:val="00B771EB"/>
    <w:rsid w:val="00B81708"/>
    <w:rsid w:val="00B82942"/>
    <w:rsid w:val="00BA2A41"/>
    <w:rsid w:val="00BB0B57"/>
    <w:rsid w:val="00BC30F4"/>
    <w:rsid w:val="00BD0577"/>
    <w:rsid w:val="00BE63A5"/>
    <w:rsid w:val="00C022CC"/>
    <w:rsid w:val="00C03446"/>
    <w:rsid w:val="00C112A4"/>
    <w:rsid w:val="00C11D56"/>
    <w:rsid w:val="00C35AE9"/>
    <w:rsid w:val="00C429E5"/>
    <w:rsid w:val="00C47E37"/>
    <w:rsid w:val="00C573E7"/>
    <w:rsid w:val="00C6195E"/>
    <w:rsid w:val="00C93F49"/>
    <w:rsid w:val="00C95F6D"/>
    <w:rsid w:val="00CA0612"/>
    <w:rsid w:val="00CB174B"/>
    <w:rsid w:val="00CC166D"/>
    <w:rsid w:val="00CC2D39"/>
    <w:rsid w:val="00CE2A3A"/>
    <w:rsid w:val="00CF2D70"/>
    <w:rsid w:val="00D069AD"/>
    <w:rsid w:val="00D33BC7"/>
    <w:rsid w:val="00D355EF"/>
    <w:rsid w:val="00D50109"/>
    <w:rsid w:val="00D74527"/>
    <w:rsid w:val="00D87613"/>
    <w:rsid w:val="00D92BD0"/>
    <w:rsid w:val="00D97908"/>
    <w:rsid w:val="00DB2CA2"/>
    <w:rsid w:val="00DB6528"/>
    <w:rsid w:val="00DB7C91"/>
    <w:rsid w:val="00DC5026"/>
    <w:rsid w:val="00DC68C3"/>
    <w:rsid w:val="00DD6C24"/>
    <w:rsid w:val="00DE2386"/>
    <w:rsid w:val="00DE46F2"/>
    <w:rsid w:val="00DF6816"/>
    <w:rsid w:val="00E02E85"/>
    <w:rsid w:val="00E02FF9"/>
    <w:rsid w:val="00E0418E"/>
    <w:rsid w:val="00E17AEE"/>
    <w:rsid w:val="00E20E0F"/>
    <w:rsid w:val="00E31536"/>
    <w:rsid w:val="00E63EFB"/>
    <w:rsid w:val="00E757D0"/>
    <w:rsid w:val="00E7638F"/>
    <w:rsid w:val="00E927BD"/>
    <w:rsid w:val="00E92AF9"/>
    <w:rsid w:val="00EA5CF0"/>
    <w:rsid w:val="00EA7AE0"/>
    <w:rsid w:val="00EB0144"/>
    <w:rsid w:val="00EB4C85"/>
    <w:rsid w:val="00EC027B"/>
    <w:rsid w:val="00EC67FD"/>
    <w:rsid w:val="00ED267A"/>
    <w:rsid w:val="00EF0679"/>
    <w:rsid w:val="00EF79EE"/>
    <w:rsid w:val="00F01862"/>
    <w:rsid w:val="00F02DFE"/>
    <w:rsid w:val="00F11B61"/>
    <w:rsid w:val="00F15B34"/>
    <w:rsid w:val="00F34B0D"/>
    <w:rsid w:val="00F55152"/>
    <w:rsid w:val="00F6354F"/>
    <w:rsid w:val="00F653E8"/>
    <w:rsid w:val="00F65C3F"/>
    <w:rsid w:val="00F7190E"/>
    <w:rsid w:val="00F76CF5"/>
    <w:rsid w:val="00FA1F4D"/>
    <w:rsid w:val="00FA2FA7"/>
    <w:rsid w:val="00FB654A"/>
    <w:rsid w:val="00FC72E5"/>
    <w:rsid w:val="00FE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81708"/>
    <w:pPr>
      <w:tabs>
        <w:tab w:val="num" w:pos="432"/>
      </w:tabs>
      <w:autoSpaceDE w:val="0"/>
      <w:spacing w:before="108" w:after="108"/>
      <w:ind w:left="432" w:hanging="432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B81708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B81708"/>
    <w:pPr>
      <w:keepNext/>
      <w:tabs>
        <w:tab w:val="num" w:pos="720"/>
      </w:tabs>
      <w:ind w:left="720" w:hanging="720"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81708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81708"/>
    <w:pPr>
      <w:keepNext/>
      <w:tabs>
        <w:tab w:val="num" w:pos="1008"/>
      </w:tabs>
      <w:ind w:left="1008" w:hanging="1008"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B81708"/>
    <w:pPr>
      <w:keepNext/>
      <w:tabs>
        <w:tab w:val="num" w:pos="1152"/>
      </w:tabs>
      <w:ind w:left="1152" w:hanging="1152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B81708"/>
    <w:pPr>
      <w:keepNext/>
      <w:tabs>
        <w:tab w:val="num" w:pos="1296"/>
      </w:tabs>
      <w:ind w:left="1296" w:hanging="1296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08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81708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B8170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8170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B81708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ConsPlusNormal">
    <w:name w:val="ConsPlusNormal"/>
    <w:rsid w:val="00B817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nhideWhenUsed/>
    <w:rsid w:val="00B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70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0">
    <w:name w:val="WW8Num2z0"/>
    <w:rsid w:val="00B81708"/>
    <w:rPr>
      <w:rFonts w:ascii="Symbol" w:hAnsi="Symbol" w:cs="OpenSymbol"/>
    </w:rPr>
  </w:style>
  <w:style w:type="character" w:customStyle="1" w:styleId="Absatz-Standardschriftart">
    <w:name w:val="Absatz-Standardschriftart"/>
    <w:rsid w:val="00B81708"/>
  </w:style>
  <w:style w:type="character" w:customStyle="1" w:styleId="WW-Absatz-Standardschriftart">
    <w:name w:val="WW-Absatz-Standardschriftart"/>
    <w:rsid w:val="00B81708"/>
  </w:style>
  <w:style w:type="character" w:customStyle="1" w:styleId="WW-Absatz-Standardschriftart1">
    <w:name w:val="WW-Absatz-Standardschriftart1"/>
    <w:rsid w:val="00B81708"/>
  </w:style>
  <w:style w:type="character" w:customStyle="1" w:styleId="WW-Absatz-Standardschriftart11">
    <w:name w:val="WW-Absatz-Standardschriftart11"/>
    <w:rsid w:val="00B81708"/>
  </w:style>
  <w:style w:type="character" w:customStyle="1" w:styleId="WW8Num5z0">
    <w:name w:val="WW8Num5z0"/>
    <w:rsid w:val="00B81708"/>
    <w:rPr>
      <w:rFonts w:ascii="Symbol" w:hAnsi="Symbol"/>
    </w:rPr>
  </w:style>
  <w:style w:type="character" w:customStyle="1" w:styleId="WW8Num6z0">
    <w:name w:val="WW8Num6z0"/>
    <w:rsid w:val="00B81708"/>
    <w:rPr>
      <w:rFonts w:ascii="Symbol" w:hAnsi="Symbol"/>
    </w:rPr>
  </w:style>
  <w:style w:type="character" w:customStyle="1" w:styleId="WW8Num7z0">
    <w:name w:val="WW8Num7z0"/>
    <w:rsid w:val="00B81708"/>
    <w:rPr>
      <w:rFonts w:ascii="Symbol" w:hAnsi="Symbol"/>
    </w:rPr>
  </w:style>
  <w:style w:type="character" w:customStyle="1" w:styleId="WW8Num8z0">
    <w:name w:val="WW8Num8z0"/>
    <w:rsid w:val="00B81708"/>
    <w:rPr>
      <w:rFonts w:ascii="Symbol" w:hAnsi="Symbol"/>
    </w:rPr>
  </w:style>
  <w:style w:type="character" w:customStyle="1" w:styleId="WW8Num10z0">
    <w:name w:val="WW8Num10z0"/>
    <w:rsid w:val="00B81708"/>
    <w:rPr>
      <w:rFonts w:ascii="Symbol" w:hAnsi="Symbol"/>
    </w:rPr>
  </w:style>
  <w:style w:type="character" w:customStyle="1" w:styleId="WW8Num12z1">
    <w:name w:val="WW8Num12z1"/>
    <w:rsid w:val="00B81708"/>
    <w:rPr>
      <w:rFonts w:ascii="Verdana" w:hAnsi="Verdana"/>
    </w:rPr>
  </w:style>
  <w:style w:type="character" w:customStyle="1" w:styleId="WW8Num13z0">
    <w:name w:val="WW8Num13z0"/>
    <w:rsid w:val="00B81708"/>
    <w:rPr>
      <w:rFonts w:ascii="Verdana" w:hAnsi="Verdana"/>
    </w:rPr>
  </w:style>
  <w:style w:type="character" w:customStyle="1" w:styleId="WW8Num15z0">
    <w:name w:val="WW8Num15z0"/>
    <w:rsid w:val="00B81708"/>
    <w:rPr>
      <w:rFonts w:ascii="Verdana" w:hAnsi="Verdana"/>
    </w:rPr>
  </w:style>
  <w:style w:type="character" w:customStyle="1" w:styleId="WW8Num16z1">
    <w:name w:val="WW8Num16z1"/>
    <w:rsid w:val="00B81708"/>
    <w:rPr>
      <w:rFonts w:ascii="Wingdings" w:hAnsi="Wingdings"/>
      <w:sz w:val="16"/>
      <w:szCs w:val="16"/>
    </w:rPr>
  </w:style>
  <w:style w:type="character" w:customStyle="1" w:styleId="WW8Num18z0">
    <w:name w:val="WW8Num18z0"/>
    <w:rsid w:val="00B81708"/>
    <w:rPr>
      <w:rFonts w:ascii="Verdana" w:hAnsi="Verdana"/>
    </w:rPr>
  </w:style>
  <w:style w:type="character" w:customStyle="1" w:styleId="WW8Num19z0">
    <w:name w:val="WW8Num19z0"/>
    <w:rsid w:val="00B81708"/>
    <w:rPr>
      <w:rFonts w:ascii="Verdana" w:hAnsi="Verdana"/>
    </w:rPr>
  </w:style>
  <w:style w:type="character" w:customStyle="1" w:styleId="WW8Num20z1">
    <w:name w:val="WW8Num20z1"/>
    <w:rsid w:val="00B81708"/>
    <w:rPr>
      <w:rFonts w:ascii="Verdana" w:hAnsi="Verdana"/>
    </w:rPr>
  </w:style>
  <w:style w:type="character" w:customStyle="1" w:styleId="WW8Num21z0">
    <w:name w:val="WW8Num21z0"/>
    <w:rsid w:val="00B81708"/>
    <w:rPr>
      <w:rFonts w:ascii="Symbol" w:hAnsi="Symbol"/>
    </w:rPr>
  </w:style>
  <w:style w:type="character" w:customStyle="1" w:styleId="WW8Num22z1">
    <w:name w:val="WW8Num22z1"/>
    <w:rsid w:val="00B81708"/>
    <w:rPr>
      <w:rFonts w:ascii="Wingdings" w:hAnsi="Wingdings"/>
    </w:rPr>
  </w:style>
  <w:style w:type="character" w:customStyle="1" w:styleId="WW8Num23z0">
    <w:name w:val="WW8Num23z0"/>
    <w:rsid w:val="00B81708"/>
    <w:rPr>
      <w:rFonts w:ascii="Times New Roman" w:eastAsia="Times New Roman" w:hAnsi="Times New Roman" w:cs="Times New Roman"/>
      <w:b w:val="0"/>
    </w:rPr>
  </w:style>
  <w:style w:type="character" w:customStyle="1" w:styleId="WW8Num27z0">
    <w:name w:val="WW8Num27z0"/>
    <w:rsid w:val="00B81708"/>
    <w:rPr>
      <w:rFonts w:ascii="Symbol" w:hAnsi="Symbol"/>
    </w:rPr>
  </w:style>
  <w:style w:type="character" w:customStyle="1" w:styleId="WW8Num29z0">
    <w:name w:val="WW8Num29z0"/>
    <w:rsid w:val="00B81708"/>
    <w:rPr>
      <w:rFonts w:ascii="Verdana" w:hAnsi="Verdana"/>
    </w:rPr>
  </w:style>
  <w:style w:type="character" w:customStyle="1" w:styleId="WW8Num29z1">
    <w:name w:val="WW8Num29z1"/>
    <w:rsid w:val="00B81708"/>
    <w:rPr>
      <w:rFonts w:ascii="Symbol" w:hAnsi="Symbol"/>
    </w:rPr>
  </w:style>
  <w:style w:type="character" w:customStyle="1" w:styleId="WW8Num32z0">
    <w:name w:val="WW8Num32z0"/>
    <w:rsid w:val="00B81708"/>
    <w:rPr>
      <w:rFonts w:ascii="Symbol" w:hAnsi="Symbol"/>
    </w:rPr>
  </w:style>
  <w:style w:type="character" w:customStyle="1" w:styleId="WW8Num33z0">
    <w:name w:val="WW8Num33z0"/>
    <w:rsid w:val="00B81708"/>
    <w:rPr>
      <w:rFonts w:ascii="Symbol" w:hAnsi="Symbol"/>
    </w:rPr>
  </w:style>
  <w:style w:type="character" w:customStyle="1" w:styleId="WW8Num34z0">
    <w:name w:val="WW8Num34z0"/>
    <w:rsid w:val="00B81708"/>
    <w:rPr>
      <w:rFonts w:ascii="Wingdings" w:hAnsi="Wingdings"/>
      <w:sz w:val="16"/>
      <w:szCs w:val="16"/>
    </w:rPr>
  </w:style>
  <w:style w:type="character" w:customStyle="1" w:styleId="WW8Num34z1">
    <w:name w:val="WW8Num34z1"/>
    <w:rsid w:val="00B81708"/>
    <w:rPr>
      <w:rFonts w:ascii="Courier New" w:hAnsi="Courier New" w:cs="Symbol"/>
    </w:rPr>
  </w:style>
  <w:style w:type="character" w:customStyle="1" w:styleId="WW8Num34z2">
    <w:name w:val="WW8Num34z2"/>
    <w:rsid w:val="00B81708"/>
    <w:rPr>
      <w:rFonts w:ascii="Wingdings" w:hAnsi="Wingdings"/>
    </w:rPr>
  </w:style>
  <w:style w:type="character" w:customStyle="1" w:styleId="WW8Num34z3">
    <w:name w:val="WW8Num34z3"/>
    <w:rsid w:val="00B81708"/>
    <w:rPr>
      <w:rFonts w:ascii="Symbol" w:hAnsi="Symbol"/>
    </w:rPr>
  </w:style>
  <w:style w:type="character" w:customStyle="1" w:styleId="WW8Num36z0">
    <w:name w:val="WW8Num36z0"/>
    <w:rsid w:val="00B81708"/>
    <w:rPr>
      <w:rFonts w:ascii="Verdana" w:hAnsi="Verdana"/>
    </w:rPr>
  </w:style>
  <w:style w:type="character" w:customStyle="1" w:styleId="11">
    <w:name w:val="Основной шрифт абзаца1"/>
    <w:rsid w:val="00B81708"/>
  </w:style>
  <w:style w:type="character" w:customStyle="1" w:styleId="16">
    <w:name w:val="Знак Знак16"/>
    <w:rsid w:val="00B81708"/>
    <w:rPr>
      <w:rFonts w:ascii="Arial" w:hAnsi="Arial"/>
      <w:b/>
      <w:bCs/>
      <w:color w:val="000080"/>
      <w:lang w:val="ru-RU" w:eastAsia="ar-SA" w:bidi="ar-SA"/>
    </w:rPr>
  </w:style>
  <w:style w:type="character" w:customStyle="1" w:styleId="15">
    <w:name w:val="Знак Знак15"/>
    <w:rsid w:val="00B81708"/>
    <w:rPr>
      <w:b/>
      <w:sz w:val="28"/>
      <w:szCs w:val="24"/>
      <w:lang w:val="ru-RU" w:eastAsia="ar-SA" w:bidi="ar-SA"/>
    </w:rPr>
  </w:style>
  <w:style w:type="character" w:customStyle="1" w:styleId="14">
    <w:name w:val="Знак Знак14"/>
    <w:rsid w:val="00B81708"/>
    <w:rPr>
      <w:sz w:val="28"/>
      <w:szCs w:val="24"/>
      <w:lang w:val="ru-RU" w:eastAsia="ar-SA" w:bidi="ar-SA"/>
    </w:rPr>
  </w:style>
  <w:style w:type="character" w:customStyle="1" w:styleId="13">
    <w:name w:val="Знак Знак13"/>
    <w:rsid w:val="00B81708"/>
    <w:rPr>
      <w:b/>
      <w:bCs/>
      <w:sz w:val="28"/>
      <w:szCs w:val="28"/>
      <w:lang w:val="ru-RU" w:eastAsia="ar-SA" w:bidi="ar-SA"/>
    </w:rPr>
  </w:style>
  <w:style w:type="character" w:customStyle="1" w:styleId="12">
    <w:name w:val="Знак Знак12"/>
    <w:rsid w:val="00B81708"/>
    <w:rPr>
      <w:b/>
      <w:sz w:val="28"/>
      <w:szCs w:val="24"/>
      <w:lang w:val="ru-RU" w:eastAsia="ar-SA" w:bidi="ar-SA"/>
    </w:rPr>
  </w:style>
  <w:style w:type="character" w:customStyle="1" w:styleId="110">
    <w:name w:val="Знак Знак11"/>
    <w:rsid w:val="00B81708"/>
    <w:rPr>
      <w:b/>
      <w:sz w:val="24"/>
      <w:szCs w:val="24"/>
      <w:lang w:val="ru-RU" w:eastAsia="ar-SA" w:bidi="ar-SA"/>
    </w:rPr>
  </w:style>
  <w:style w:type="character" w:customStyle="1" w:styleId="100">
    <w:name w:val="Знак Знак10"/>
    <w:rsid w:val="00B81708"/>
    <w:rPr>
      <w:b/>
      <w:sz w:val="24"/>
      <w:szCs w:val="24"/>
      <w:lang w:val="ru-RU" w:eastAsia="ar-SA" w:bidi="ar-SA"/>
    </w:rPr>
  </w:style>
  <w:style w:type="character" w:customStyle="1" w:styleId="9">
    <w:name w:val="Знак Знак9"/>
    <w:rsid w:val="00B81708"/>
    <w:rPr>
      <w:sz w:val="28"/>
      <w:lang w:val="ru-RU" w:eastAsia="ar-SA" w:bidi="ar-SA"/>
    </w:rPr>
  </w:style>
  <w:style w:type="character" w:customStyle="1" w:styleId="8">
    <w:name w:val="Знак Знак8"/>
    <w:rsid w:val="00B81708"/>
    <w:rPr>
      <w:sz w:val="24"/>
      <w:szCs w:val="24"/>
      <w:lang w:val="ru-RU" w:eastAsia="ar-SA" w:bidi="ar-SA"/>
    </w:rPr>
  </w:style>
  <w:style w:type="character" w:customStyle="1" w:styleId="a5">
    <w:name w:val="Цветовое выделение"/>
    <w:rsid w:val="00B81708"/>
    <w:rPr>
      <w:b/>
      <w:bCs/>
      <w:color w:val="000080"/>
      <w:sz w:val="20"/>
      <w:szCs w:val="20"/>
    </w:rPr>
  </w:style>
  <w:style w:type="character" w:customStyle="1" w:styleId="71">
    <w:name w:val="Знак Знак7"/>
    <w:rsid w:val="00B81708"/>
    <w:rPr>
      <w:lang w:val="ru-RU" w:eastAsia="ar-SA" w:bidi="ar-SA"/>
    </w:rPr>
  </w:style>
  <w:style w:type="character" w:customStyle="1" w:styleId="a6">
    <w:name w:val="Символ сноски"/>
    <w:rsid w:val="00B81708"/>
    <w:rPr>
      <w:vertAlign w:val="superscript"/>
    </w:rPr>
  </w:style>
  <w:style w:type="character" w:customStyle="1" w:styleId="61">
    <w:name w:val="Знак Знак6"/>
    <w:rsid w:val="00B81708"/>
    <w:rPr>
      <w:sz w:val="24"/>
      <w:szCs w:val="24"/>
      <w:lang w:val="ru-RU" w:eastAsia="ar-SA" w:bidi="ar-SA"/>
    </w:rPr>
  </w:style>
  <w:style w:type="character" w:customStyle="1" w:styleId="51">
    <w:name w:val="Знак Знак5"/>
    <w:rsid w:val="00B81708"/>
    <w:rPr>
      <w:sz w:val="16"/>
      <w:szCs w:val="16"/>
      <w:lang w:val="ru-RU" w:eastAsia="ar-SA" w:bidi="ar-SA"/>
    </w:rPr>
  </w:style>
  <w:style w:type="character" w:customStyle="1" w:styleId="41">
    <w:name w:val="Знак Знак4"/>
    <w:rsid w:val="00B81708"/>
    <w:rPr>
      <w:sz w:val="24"/>
      <w:szCs w:val="24"/>
      <w:lang w:val="ru-RU" w:eastAsia="ar-SA" w:bidi="ar-SA"/>
    </w:rPr>
  </w:style>
  <w:style w:type="character" w:styleId="a7">
    <w:name w:val="page number"/>
    <w:basedOn w:val="11"/>
    <w:rsid w:val="00B81708"/>
  </w:style>
  <w:style w:type="character" w:customStyle="1" w:styleId="31">
    <w:name w:val="Знак Знак3"/>
    <w:rsid w:val="00B81708"/>
    <w:rPr>
      <w:sz w:val="24"/>
      <w:szCs w:val="24"/>
      <w:lang w:val="ru-RU" w:eastAsia="ar-SA" w:bidi="ar-SA"/>
    </w:rPr>
  </w:style>
  <w:style w:type="character" w:customStyle="1" w:styleId="21">
    <w:name w:val="Знак Знак2"/>
    <w:rsid w:val="00B81708"/>
    <w:rPr>
      <w:b/>
      <w:sz w:val="28"/>
      <w:szCs w:val="24"/>
      <w:lang w:val="ru-RU" w:eastAsia="ar-SA" w:bidi="ar-SA"/>
    </w:rPr>
  </w:style>
  <w:style w:type="character" w:styleId="a8">
    <w:name w:val="Strong"/>
    <w:qFormat/>
    <w:rsid w:val="00B81708"/>
    <w:rPr>
      <w:b/>
      <w:bCs/>
    </w:rPr>
  </w:style>
  <w:style w:type="character" w:styleId="a9">
    <w:name w:val="Hyperlink"/>
    <w:uiPriority w:val="99"/>
    <w:rsid w:val="00B81708"/>
    <w:rPr>
      <w:color w:val="0000FF"/>
      <w:u w:val="single"/>
    </w:rPr>
  </w:style>
  <w:style w:type="character" w:customStyle="1" w:styleId="17">
    <w:name w:val="Знак Знак1"/>
    <w:rsid w:val="00B81708"/>
    <w:rPr>
      <w:rFonts w:ascii="Tahoma" w:hAnsi="Tahoma"/>
      <w:sz w:val="16"/>
      <w:szCs w:val="16"/>
      <w:lang w:eastAsia="ar-SA" w:bidi="ar-SA"/>
    </w:rPr>
  </w:style>
  <w:style w:type="character" w:customStyle="1" w:styleId="aa">
    <w:name w:val="Знак Знак"/>
    <w:rsid w:val="00B81708"/>
    <w:rPr>
      <w:sz w:val="24"/>
      <w:szCs w:val="24"/>
      <w:lang w:val="ru-RU" w:eastAsia="ar-SA" w:bidi="ar-SA"/>
    </w:rPr>
  </w:style>
  <w:style w:type="character" w:customStyle="1" w:styleId="ab">
    <w:name w:val="Маркеры списка"/>
    <w:rsid w:val="00B81708"/>
    <w:rPr>
      <w:rFonts w:ascii="OpenSymbol" w:eastAsia="OpenSymbol" w:hAnsi="OpenSymbol" w:cs="OpenSymbol"/>
    </w:rPr>
  </w:style>
  <w:style w:type="character" w:customStyle="1" w:styleId="ac">
    <w:name w:val="Символ нумерации"/>
    <w:rsid w:val="00B81708"/>
  </w:style>
  <w:style w:type="paragraph" w:customStyle="1" w:styleId="ad">
    <w:name w:val="Заголовок"/>
    <w:basedOn w:val="a"/>
    <w:next w:val="ae"/>
    <w:rsid w:val="00B817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e">
    <w:name w:val="Body Text"/>
    <w:basedOn w:val="a"/>
    <w:link w:val="af"/>
    <w:rsid w:val="00B81708"/>
    <w:pPr>
      <w:spacing w:after="120"/>
    </w:pPr>
  </w:style>
  <w:style w:type="character" w:customStyle="1" w:styleId="af">
    <w:name w:val="Основной текст Знак"/>
    <w:basedOn w:val="a0"/>
    <w:link w:val="ae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B81708"/>
    <w:rPr>
      <w:rFonts w:ascii="Arial" w:hAnsi="Arial" w:cs="Tahoma"/>
    </w:rPr>
  </w:style>
  <w:style w:type="paragraph" w:customStyle="1" w:styleId="18">
    <w:name w:val="Название1"/>
    <w:basedOn w:val="a"/>
    <w:rsid w:val="00B8170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9">
    <w:name w:val="Указатель1"/>
    <w:basedOn w:val="a"/>
    <w:rsid w:val="00B81708"/>
    <w:pPr>
      <w:suppressLineNumbers/>
    </w:pPr>
    <w:rPr>
      <w:rFonts w:ascii="Arial" w:hAnsi="Arial" w:cs="Tahoma"/>
    </w:rPr>
  </w:style>
  <w:style w:type="paragraph" w:customStyle="1" w:styleId="ConsPlusCell">
    <w:name w:val="ConsPlusCell"/>
    <w:rsid w:val="00B81708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B81708"/>
    <w:pPr>
      <w:ind w:firstLine="708"/>
      <w:jc w:val="both"/>
    </w:pPr>
    <w:rPr>
      <w:sz w:val="28"/>
      <w:szCs w:val="20"/>
    </w:rPr>
  </w:style>
  <w:style w:type="paragraph" w:styleId="af1">
    <w:name w:val="Body Text Indent"/>
    <w:basedOn w:val="a"/>
    <w:link w:val="af2"/>
    <w:rsid w:val="00B8170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note text"/>
    <w:basedOn w:val="a"/>
    <w:link w:val="af4"/>
    <w:rsid w:val="00B81708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5">
    <w:name w:val="Заголовок статьи"/>
    <w:basedOn w:val="a"/>
    <w:next w:val="a"/>
    <w:rsid w:val="00B81708"/>
    <w:pPr>
      <w:autoSpaceDE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22">
    <w:name w:val="Основной текст 22"/>
    <w:basedOn w:val="a"/>
    <w:rsid w:val="00B81708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B81708"/>
    <w:pPr>
      <w:spacing w:after="120"/>
      <w:ind w:left="283"/>
    </w:pPr>
    <w:rPr>
      <w:sz w:val="16"/>
      <w:szCs w:val="16"/>
    </w:rPr>
  </w:style>
  <w:style w:type="paragraph" w:customStyle="1" w:styleId="Default">
    <w:name w:val="Default"/>
    <w:rsid w:val="00B81708"/>
    <w:pPr>
      <w:widowControl w:val="0"/>
      <w:suppressAutoHyphens/>
      <w:autoSpaceDE w:val="0"/>
      <w:spacing w:after="0" w:line="240" w:lineRule="auto"/>
    </w:pPr>
    <w:rPr>
      <w:rFonts w:ascii="OEKGHE+OfficinaSerifWinC" w:eastAsia="Arial" w:hAnsi="OEKGHE+OfficinaSerifWinC" w:cs="OEKGHE+OfficinaSerifWinC"/>
      <w:color w:val="000000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81708"/>
    <w:pPr>
      <w:jc w:val="both"/>
    </w:pPr>
    <w:rPr>
      <w:sz w:val="28"/>
      <w:szCs w:val="20"/>
    </w:rPr>
  </w:style>
  <w:style w:type="paragraph" w:styleId="af6">
    <w:name w:val="header"/>
    <w:basedOn w:val="a"/>
    <w:link w:val="af7"/>
    <w:rsid w:val="00B81708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B81708"/>
    <w:pPr>
      <w:jc w:val="center"/>
    </w:pPr>
    <w:rPr>
      <w:b/>
      <w:sz w:val="28"/>
    </w:rPr>
  </w:style>
  <w:style w:type="paragraph" w:customStyle="1" w:styleId="ConsPlusTitle">
    <w:name w:val="ConsPlusTitle"/>
    <w:rsid w:val="00B81708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styleId="af8">
    <w:name w:val="footer"/>
    <w:basedOn w:val="a"/>
    <w:link w:val="af9"/>
    <w:rsid w:val="00B81708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rsid w:val="00B8170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нак Знак Знак Знак"/>
    <w:basedOn w:val="a"/>
    <w:rsid w:val="00B81708"/>
    <w:rPr>
      <w:rFonts w:ascii="Verdana" w:hAnsi="Verdana" w:cs="Verdana"/>
      <w:sz w:val="20"/>
      <w:szCs w:val="20"/>
      <w:lang w:val="en-US"/>
    </w:rPr>
  </w:style>
  <w:style w:type="paragraph" w:customStyle="1" w:styleId="afb">
    <w:name w:val="Знак Знак Знак Знак Знак Знак Знак"/>
    <w:basedOn w:val="a"/>
    <w:rsid w:val="00B8170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B81708"/>
    <w:pPr>
      <w:suppressLineNumbers/>
    </w:pPr>
  </w:style>
  <w:style w:type="paragraph" w:customStyle="1" w:styleId="afd">
    <w:name w:val="Заголовок таблицы"/>
    <w:basedOn w:val="afc"/>
    <w:rsid w:val="00B81708"/>
    <w:pPr>
      <w:jc w:val="center"/>
    </w:pPr>
    <w:rPr>
      <w:b/>
      <w:bCs/>
    </w:rPr>
  </w:style>
  <w:style w:type="paragraph" w:customStyle="1" w:styleId="afe">
    <w:name w:val="Содержимое врезки"/>
    <w:basedOn w:val="ae"/>
    <w:rsid w:val="00B81708"/>
  </w:style>
  <w:style w:type="table" w:styleId="aff">
    <w:name w:val="Table Grid"/>
    <w:basedOn w:val="a1"/>
    <w:rsid w:val="00B817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B81708"/>
  </w:style>
  <w:style w:type="paragraph" w:customStyle="1" w:styleId="Heading">
    <w:name w:val="Heading"/>
    <w:rsid w:val="00B817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  <w:style w:type="paragraph" w:styleId="aff0">
    <w:name w:val="No Spacing"/>
    <w:qFormat/>
    <w:rsid w:val="00B817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1">
    <w:name w:val="FollowedHyperlink"/>
    <w:uiPriority w:val="99"/>
    <w:unhideWhenUsed/>
    <w:rsid w:val="00B81708"/>
    <w:rPr>
      <w:color w:val="800080"/>
      <w:u w:val="single"/>
    </w:rPr>
  </w:style>
  <w:style w:type="character" w:styleId="aff2">
    <w:name w:val="annotation reference"/>
    <w:rsid w:val="00B81708"/>
    <w:rPr>
      <w:sz w:val="16"/>
      <w:szCs w:val="16"/>
    </w:rPr>
  </w:style>
  <w:style w:type="paragraph" w:styleId="aff3">
    <w:name w:val="annotation text"/>
    <w:basedOn w:val="a"/>
    <w:link w:val="aff4"/>
    <w:rsid w:val="00B81708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B8170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5">
    <w:name w:val="annotation subject"/>
    <w:basedOn w:val="aff3"/>
    <w:next w:val="aff3"/>
    <w:link w:val="aff6"/>
    <w:rsid w:val="00B81708"/>
    <w:rPr>
      <w:b/>
      <w:bCs/>
    </w:rPr>
  </w:style>
  <w:style w:type="character" w:customStyle="1" w:styleId="aff6">
    <w:name w:val="Тема примечания Знак"/>
    <w:basedOn w:val="aff4"/>
    <w:link w:val="aff5"/>
    <w:rsid w:val="00B817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font5">
    <w:name w:val="font5"/>
    <w:basedOn w:val="a"/>
    <w:rsid w:val="00B81708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B8170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B81708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xl65">
    <w:name w:val="xl6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66">
    <w:name w:val="xl6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67">
    <w:name w:val="xl67"/>
    <w:basedOn w:val="a"/>
    <w:rsid w:val="00B81708"/>
    <w:pP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68">
    <w:name w:val="xl68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69">
    <w:name w:val="xl6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0">
    <w:name w:val="xl70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1">
    <w:name w:val="xl71"/>
    <w:basedOn w:val="a"/>
    <w:rsid w:val="00B81708"/>
    <w:pP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72">
    <w:name w:val="xl7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3">
    <w:name w:val="xl7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lang w:eastAsia="ru-RU"/>
    </w:rPr>
  </w:style>
  <w:style w:type="paragraph" w:customStyle="1" w:styleId="xl74">
    <w:name w:val="xl7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5">
    <w:name w:val="xl7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6">
    <w:name w:val="xl7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7">
    <w:name w:val="xl7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78">
    <w:name w:val="xl7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79">
    <w:name w:val="xl7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0">
    <w:name w:val="xl8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81">
    <w:name w:val="xl8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2">
    <w:name w:val="xl82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3">
    <w:name w:val="xl83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4">
    <w:name w:val="xl84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5">
    <w:name w:val="xl8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89">
    <w:name w:val="xl89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0">
    <w:name w:val="xl90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lang w:eastAsia="ru-RU"/>
    </w:rPr>
  </w:style>
  <w:style w:type="paragraph" w:customStyle="1" w:styleId="xl91">
    <w:name w:val="xl91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2">
    <w:name w:val="xl92"/>
    <w:basedOn w:val="a"/>
    <w:rsid w:val="00B81708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B81708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4">
    <w:name w:val="xl94"/>
    <w:basedOn w:val="a"/>
    <w:rsid w:val="00B8170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B81708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96">
    <w:name w:val="xl96"/>
    <w:basedOn w:val="a"/>
    <w:rsid w:val="00B81708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numbering" w:customStyle="1" w:styleId="1a">
    <w:name w:val="Нет списка1"/>
    <w:next w:val="a2"/>
    <w:uiPriority w:val="99"/>
    <w:semiHidden/>
    <w:rsid w:val="00513426"/>
  </w:style>
  <w:style w:type="table" w:customStyle="1" w:styleId="1b">
    <w:name w:val="Сетка таблицы1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"/>
    <w:next w:val="a2"/>
    <w:uiPriority w:val="99"/>
    <w:semiHidden/>
    <w:rsid w:val="00513426"/>
  </w:style>
  <w:style w:type="table" w:customStyle="1" w:styleId="24">
    <w:name w:val="Сетка таблицы2"/>
    <w:basedOn w:val="a1"/>
    <w:next w:val="aff"/>
    <w:rsid w:val="005134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97">
    <w:name w:val="xl97"/>
    <w:basedOn w:val="a"/>
    <w:rsid w:val="00E927B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E927BD"/>
    <w:pPr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styleId="aff7">
    <w:name w:val="List Paragraph"/>
    <w:basedOn w:val="a"/>
    <w:uiPriority w:val="34"/>
    <w:qFormat/>
    <w:rsid w:val="00910515"/>
    <w:pPr>
      <w:ind w:left="720"/>
      <w:contextualSpacing/>
    </w:pPr>
  </w:style>
  <w:style w:type="paragraph" w:customStyle="1" w:styleId="xl99">
    <w:name w:val="xl99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0">
    <w:name w:val="xl100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1">
    <w:name w:val="xl101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2">
    <w:name w:val="xl102"/>
    <w:basedOn w:val="a"/>
    <w:rsid w:val="008C7A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3">
    <w:name w:val="xl103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4">
    <w:name w:val="xl104"/>
    <w:basedOn w:val="a"/>
    <w:rsid w:val="004A6A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4A6A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6">
    <w:name w:val="xl106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7">
    <w:name w:val="xl107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4A6A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4A6A32"/>
    <w:pPr>
      <w:pBdr>
        <w:top w:val="single" w:sz="4" w:space="0" w:color="auto"/>
        <w:bottom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4A6A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0"/>
      <w:szCs w:val="20"/>
      <w:lang w:eastAsia="ru-RU"/>
    </w:rPr>
  </w:style>
  <w:style w:type="paragraph" w:customStyle="1" w:styleId="xl113">
    <w:name w:val="xl113"/>
    <w:basedOn w:val="a"/>
    <w:rsid w:val="006E0923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114">
    <w:name w:val="xl114"/>
    <w:basedOn w:val="a"/>
    <w:rsid w:val="006E0923"/>
    <w:pPr>
      <w:pBdr>
        <w:bottom w:val="single" w:sz="4" w:space="0" w:color="auto"/>
      </w:pBdr>
      <w:shd w:val="clear" w:color="000000" w:fill="FF66CC"/>
      <w:suppressAutoHyphens w:val="0"/>
      <w:spacing w:before="100" w:beforeAutospacing="1" w:after="100" w:afterAutospacing="1"/>
      <w:jc w:val="right"/>
    </w:pPr>
    <w:rPr>
      <w:sz w:val="20"/>
      <w:szCs w:val="20"/>
      <w:lang w:eastAsia="ru-RU"/>
    </w:rPr>
  </w:style>
  <w:style w:type="paragraph" w:customStyle="1" w:styleId="xl115">
    <w:name w:val="xl115"/>
    <w:basedOn w:val="a"/>
    <w:rsid w:val="006E092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6E092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8">
    <w:name w:val="xl118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9">
    <w:name w:val="xl119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0">
    <w:name w:val="xl120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1">
    <w:name w:val="xl121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2">
    <w:name w:val="xl122"/>
    <w:basedOn w:val="a"/>
    <w:rsid w:val="002A469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3">
    <w:name w:val="xl123"/>
    <w:basedOn w:val="a"/>
    <w:rsid w:val="002A469D"/>
    <w:pPr>
      <w:pBdr>
        <w:top w:val="single" w:sz="4" w:space="0" w:color="auto"/>
        <w:bottom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4">
    <w:name w:val="xl124"/>
    <w:basedOn w:val="a"/>
    <w:rsid w:val="002A469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25">
    <w:name w:val="xl125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6">
    <w:name w:val="xl126"/>
    <w:basedOn w:val="a"/>
    <w:rsid w:val="002A469D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27">
    <w:name w:val="xl127"/>
    <w:basedOn w:val="a"/>
    <w:rsid w:val="002A469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28">
    <w:name w:val="xl128"/>
    <w:basedOn w:val="a"/>
    <w:rsid w:val="002A469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FFCC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0758F91580D8A3E94E8FF27018D2A0855AFCA6D9FDD13E6259586606C36003D0B222743FE938E522BBB264ED3FCF0C0DC5F6D5E086E12DlEH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6903C-01AC-4564-B1EB-0D39E207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1</Pages>
  <Words>15748</Words>
  <Characters>89766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Aleksei</cp:lastModifiedBy>
  <cp:revision>56</cp:revision>
  <cp:lastPrinted>2020-12-28T06:05:00Z</cp:lastPrinted>
  <dcterms:created xsi:type="dcterms:W3CDTF">2018-10-01T05:43:00Z</dcterms:created>
  <dcterms:modified xsi:type="dcterms:W3CDTF">2020-12-29T12:10:00Z</dcterms:modified>
</cp:coreProperties>
</file>