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32" w:rsidRDefault="001A2E32" w:rsidP="007D05DF"/>
    <w:p w:rsidR="001A2E32" w:rsidRDefault="001A2E32" w:rsidP="007D05DF"/>
    <w:p w:rsidR="007D05DF" w:rsidRPr="00DD4484" w:rsidRDefault="007D05DF" w:rsidP="00DD4484">
      <w:pPr>
        <w:jc w:val="both"/>
        <w:rPr>
          <w:sz w:val="22"/>
          <w:szCs w:val="22"/>
        </w:rPr>
      </w:pPr>
    </w:p>
    <w:p w:rsidR="0017602A" w:rsidRPr="0043265A" w:rsidRDefault="0017602A" w:rsidP="00CA556F">
      <w:pPr>
        <w:ind w:firstLine="720"/>
        <w:jc w:val="both"/>
        <w:rPr>
          <w:w w:val="105"/>
          <w:sz w:val="22"/>
          <w:szCs w:val="22"/>
        </w:rPr>
      </w:pPr>
      <w:r w:rsidRPr="0043265A">
        <w:rPr>
          <w:w w:val="105"/>
          <w:sz w:val="22"/>
          <w:szCs w:val="22"/>
        </w:rPr>
        <w:t xml:space="preserve">Отдел по управлению муниципальным имуществом </w:t>
      </w:r>
      <w:r w:rsidRPr="0043265A">
        <w:rPr>
          <w:w w:val="113"/>
          <w:sz w:val="22"/>
          <w:szCs w:val="22"/>
        </w:rPr>
        <w:t xml:space="preserve">администрации Навлинского района </w:t>
      </w:r>
      <w:r w:rsidRPr="0043265A">
        <w:rPr>
          <w:w w:val="105"/>
          <w:sz w:val="22"/>
          <w:szCs w:val="22"/>
        </w:rPr>
        <w:t>сообщает о результатах проведенных торгов.</w:t>
      </w:r>
    </w:p>
    <w:p w:rsidR="0017602A" w:rsidRPr="0043265A" w:rsidRDefault="0017602A" w:rsidP="00CA556F">
      <w:pPr>
        <w:ind w:firstLine="720"/>
        <w:jc w:val="both"/>
        <w:rPr>
          <w:b/>
          <w:w w:val="106"/>
          <w:sz w:val="22"/>
          <w:szCs w:val="22"/>
        </w:rPr>
      </w:pPr>
      <w:r w:rsidRPr="0043265A">
        <w:rPr>
          <w:b/>
          <w:w w:val="105"/>
          <w:sz w:val="22"/>
          <w:szCs w:val="22"/>
        </w:rPr>
        <w:t xml:space="preserve">Торги </w:t>
      </w:r>
      <w:r w:rsidR="001A2E32" w:rsidRPr="000D5D24">
        <w:rPr>
          <w:b/>
          <w:color w:val="000000" w:themeColor="text1"/>
          <w:sz w:val="22"/>
          <w:szCs w:val="22"/>
        </w:rPr>
        <w:t>19.06.2019</w:t>
      </w:r>
      <w:r w:rsidRPr="0043265A">
        <w:rPr>
          <w:b/>
          <w:w w:val="105"/>
          <w:sz w:val="22"/>
          <w:szCs w:val="22"/>
        </w:rPr>
        <w:t>г. в 1</w:t>
      </w:r>
      <w:r w:rsidR="007B7674">
        <w:rPr>
          <w:b/>
          <w:w w:val="105"/>
          <w:sz w:val="22"/>
          <w:szCs w:val="22"/>
        </w:rPr>
        <w:t>1</w:t>
      </w:r>
      <w:r w:rsidRPr="0043265A">
        <w:rPr>
          <w:b/>
          <w:w w:val="105"/>
          <w:sz w:val="22"/>
          <w:szCs w:val="22"/>
        </w:rPr>
        <w:t>-00 часов</w:t>
      </w:r>
      <w:r w:rsidRPr="0043265A">
        <w:rPr>
          <w:b/>
          <w:w w:val="106"/>
          <w:sz w:val="22"/>
          <w:szCs w:val="22"/>
        </w:rPr>
        <w:t xml:space="preserve">: </w:t>
      </w:r>
    </w:p>
    <w:p w:rsidR="00DE4A0F" w:rsidRPr="001A2E32" w:rsidRDefault="0017602A" w:rsidP="001A2E32">
      <w:pPr>
        <w:ind w:firstLine="426"/>
        <w:rPr>
          <w:color w:val="000000" w:themeColor="text1"/>
          <w:sz w:val="22"/>
          <w:szCs w:val="22"/>
        </w:rPr>
      </w:pPr>
      <w:r w:rsidRPr="007B7674">
        <w:rPr>
          <w:sz w:val="22"/>
          <w:szCs w:val="22"/>
        </w:rPr>
        <w:t>1</w:t>
      </w:r>
      <w:r w:rsidR="00326994" w:rsidRPr="007B7674">
        <w:rPr>
          <w:sz w:val="22"/>
          <w:szCs w:val="22"/>
        </w:rPr>
        <w:t xml:space="preserve">. </w:t>
      </w:r>
      <w:r w:rsidR="001A2E32" w:rsidRPr="00967EED">
        <w:rPr>
          <w:sz w:val="22"/>
          <w:szCs w:val="22"/>
        </w:rPr>
        <w:t xml:space="preserve">Решение о проведении торгов принято администрацией </w:t>
      </w:r>
      <w:proofErr w:type="spellStart"/>
      <w:r w:rsidR="001A2E32" w:rsidRPr="00967EED">
        <w:rPr>
          <w:sz w:val="22"/>
          <w:szCs w:val="22"/>
        </w:rPr>
        <w:t>Навлинского</w:t>
      </w:r>
      <w:proofErr w:type="spellEnd"/>
      <w:r w:rsidR="001A2E32" w:rsidRPr="00967EED">
        <w:rPr>
          <w:sz w:val="22"/>
          <w:szCs w:val="22"/>
        </w:rPr>
        <w:t xml:space="preserve"> района, распоряжение </w:t>
      </w:r>
      <w:r w:rsidR="001A2E32" w:rsidRPr="00967EED">
        <w:rPr>
          <w:color w:val="002060"/>
          <w:sz w:val="22"/>
          <w:szCs w:val="22"/>
        </w:rPr>
        <w:t xml:space="preserve">от </w:t>
      </w:r>
      <w:r w:rsidR="001A2E32" w:rsidRPr="00D60CB0">
        <w:rPr>
          <w:color w:val="000000" w:themeColor="text1"/>
          <w:sz w:val="22"/>
          <w:szCs w:val="22"/>
        </w:rPr>
        <w:t>06.05.2019г. № 268-р.</w:t>
      </w:r>
    </w:p>
    <w:p w:rsidR="0017602A" w:rsidRPr="007B7674" w:rsidRDefault="0017602A" w:rsidP="007B7674">
      <w:pPr>
        <w:jc w:val="both"/>
        <w:rPr>
          <w:sz w:val="22"/>
          <w:szCs w:val="22"/>
        </w:rPr>
      </w:pPr>
      <w:r w:rsidRPr="007B7674">
        <w:rPr>
          <w:sz w:val="22"/>
          <w:szCs w:val="22"/>
        </w:rPr>
        <w:t xml:space="preserve">2. Организатор торгов - Отдел по управлению муниципальным имуществом администрации Навлинского района. </w:t>
      </w:r>
    </w:p>
    <w:p w:rsidR="0017602A" w:rsidRPr="007B7674" w:rsidRDefault="0017602A" w:rsidP="007B7674">
      <w:pPr>
        <w:jc w:val="both"/>
        <w:rPr>
          <w:sz w:val="22"/>
          <w:szCs w:val="22"/>
        </w:rPr>
      </w:pPr>
      <w:r w:rsidRPr="007B7674">
        <w:rPr>
          <w:sz w:val="22"/>
          <w:szCs w:val="22"/>
        </w:rPr>
        <w:t xml:space="preserve">3. Предмет торгов: </w:t>
      </w:r>
    </w:p>
    <w:p w:rsidR="007B7674" w:rsidRPr="001A2E32" w:rsidRDefault="001A2E32" w:rsidP="007B7674">
      <w:pPr>
        <w:ind w:firstLine="426"/>
        <w:jc w:val="both"/>
        <w:rPr>
          <w:bCs/>
          <w:sz w:val="22"/>
          <w:szCs w:val="22"/>
        </w:rPr>
      </w:pPr>
      <w:proofErr w:type="gramStart"/>
      <w:r w:rsidRPr="001A2E32">
        <w:rPr>
          <w:sz w:val="22"/>
          <w:szCs w:val="22"/>
        </w:rPr>
        <w:t xml:space="preserve">Лот 1  </w:t>
      </w:r>
      <w:r w:rsidRPr="001A2E32">
        <w:rPr>
          <w:bCs/>
          <w:sz w:val="22"/>
          <w:szCs w:val="22"/>
        </w:rPr>
        <w:t xml:space="preserve">- право собственности на нежилое здание (склад) назначение: нежилое, 1-этажное, общей площадью 52,9 кв.м., кадастровый номер 32:17:0960329:1290 с земельным участком, из земель населенных пунктов </w:t>
      </w:r>
      <w:r w:rsidRPr="001A2E32">
        <w:rPr>
          <w:sz w:val="22"/>
          <w:szCs w:val="22"/>
        </w:rPr>
        <w:t xml:space="preserve"> с кадастровым номером 32:17:0960329:1307,  площадью 61+/-3  кв.м., разрешенное использование: гаражи и стоянки легкового, грузового, пассажирского транспорта, расположенное по адресу:</w:t>
      </w:r>
      <w:proofErr w:type="gramEnd"/>
      <w:r w:rsidRPr="001A2E32">
        <w:rPr>
          <w:sz w:val="22"/>
          <w:szCs w:val="22"/>
        </w:rPr>
        <w:t xml:space="preserve"> Брянская область </w:t>
      </w:r>
      <w:proofErr w:type="spellStart"/>
      <w:r w:rsidRPr="001A2E32">
        <w:rPr>
          <w:sz w:val="22"/>
          <w:szCs w:val="22"/>
        </w:rPr>
        <w:t>Навлинский</w:t>
      </w:r>
      <w:proofErr w:type="spellEnd"/>
      <w:r w:rsidRPr="001A2E32">
        <w:rPr>
          <w:sz w:val="22"/>
          <w:szCs w:val="22"/>
        </w:rPr>
        <w:t xml:space="preserve"> район, </w:t>
      </w:r>
      <w:proofErr w:type="spellStart"/>
      <w:r w:rsidRPr="001A2E32">
        <w:rPr>
          <w:sz w:val="22"/>
          <w:szCs w:val="22"/>
        </w:rPr>
        <w:t>рп</w:t>
      </w:r>
      <w:proofErr w:type="gramStart"/>
      <w:r w:rsidRPr="001A2E32">
        <w:rPr>
          <w:sz w:val="22"/>
          <w:szCs w:val="22"/>
        </w:rPr>
        <w:t>.Н</w:t>
      </w:r>
      <w:proofErr w:type="gramEnd"/>
      <w:r w:rsidRPr="001A2E32">
        <w:rPr>
          <w:sz w:val="22"/>
          <w:szCs w:val="22"/>
        </w:rPr>
        <w:t>авля</w:t>
      </w:r>
      <w:proofErr w:type="spellEnd"/>
      <w:r w:rsidRPr="001A2E32">
        <w:rPr>
          <w:sz w:val="22"/>
          <w:szCs w:val="22"/>
        </w:rPr>
        <w:t xml:space="preserve">, ул.Ленина. </w:t>
      </w:r>
      <w:r w:rsidR="007B7674" w:rsidRPr="001A2E32">
        <w:rPr>
          <w:sz w:val="22"/>
          <w:szCs w:val="22"/>
        </w:rPr>
        <w:t xml:space="preserve"> Заявок не было.</w:t>
      </w:r>
    </w:p>
    <w:p w:rsidR="001A2E32" w:rsidRPr="001A2E32" w:rsidRDefault="001A2E32" w:rsidP="001A2E32">
      <w:pPr>
        <w:ind w:firstLine="426"/>
        <w:jc w:val="both"/>
        <w:rPr>
          <w:bCs/>
          <w:sz w:val="22"/>
          <w:szCs w:val="22"/>
        </w:rPr>
      </w:pPr>
      <w:proofErr w:type="gramStart"/>
      <w:r w:rsidRPr="00967EED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2</w:t>
      </w:r>
      <w:r w:rsidRPr="00967EED">
        <w:rPr>
          <w:b/>
          <w:sz w:val="22"/>
          <w:szCs w:val="22"/>
        </w:rPr>
        <w:t xml:space="preserve">  </w:t>
      </w:r>
      <w:r w:rsidRPr="00C52C48">
        <w:rPr>
          <w:bCs/>
          <w:sz w:val="22"/>
          <w:szCs w:val="22"/>
        </w:rPr>
        <w:t xml:space="preserve">- </w:t>
      </w:r>
      <w:r w:rsidRPr="002A65B2">
        <w:rPr>
          <w:bCs/>
          <w:color w:val="000000" w:themeColor="text1"/>
          <w:sz w:val="22"/>
          <w:szCs w:val="22"/>
        </w:rPr>
        <w:t xml:space="preserve">право собственности на нежилое здание (гараж): нежилое, 1-этажное, общей площадью 48,8 кв.м., кадастровый номер </w:t>
      </w:r>
      <w:r w:rsidRPr="002A65B2">
        <w:rPr>
          <w:b/>
          <w:bCs/>
          <w:color w:val="000000" w:themeColor="text1"/>
          <w:sz w:val="22"/>
          <w:szCs w:val="22"/>
        </w:rPr>
        <w:t>32:17:0960329:1291</w:t>
      </w:r>
      <w:r w:rsidRPr="002A65B2">
        <w:rPr>
          <w:bCs/>
          <w:color w:val="000000" w:themeColor="text1"/>
          <w:sz w:val="22"/>
          <w:szCs w:val="22"/>
        </w:rPr>
        <w:t xml:space="preserve"> с земельным участком, из земель населенных пунктов </w:t>
      </w:r>
      <w:r w:rsidRPr="002A65B2">
        <w:rPr>
          <w:color w:val="000000" w:themeColor="text1"/>
          <w:sz w:val="22"/>
          <w:szCs w:val="22"/>
        </w:rPr>
        <w:t xml:space="preserve"> с кадастровым номером </w:t>
      </w:r>
      <w:r w:rsidRPr="00C00CEC">
        <w:rPr>
          <w:b/>
          <w:color w:val="000000" w:themeColor="text1"/>
          <w:sz w:val="22"/>
          <w:szCs w:val="22"/>
        </w:rPr>
        <w:t>32:17:0960329:1304</w:t>
      </w:r>
      <w:r w:rsidRPr="002A65B2">
        <w:rPr>
          <w:color w:val="000000" w:themeColor="text1"/>
          <w:sz w:val="22"/>
          <w:szCs w:val="22"/>
        </w:rPr>
        <w:t>,  площадью 52+/-3 кв.м., разрешенное использование: гаражи и стоянки легкового, грузового, пассажирского транспорта расположенное по адресу:</w:t>
      </w:r>
      <w:proofErr w:type="gramEnd"/>
      <w:r w:rsidRPr="002A65B2">
        <w:rPr>
          <w:color w:val="000000" w:themeColor="text1"/>
          <w:sz w:val="22"/>
          <w:szCs w:val="22"/>
        </w:rPr>
        <w:t xml:space="preserve"> Брянская область </w:t>
      </w:r>
      <w:proofErr w:type="spellStart"/>
      <w:r w:rsidRPr="002A65B2">
        <w:rPr>
          <w:color w:val="000000" w:themeColor="text1"/>
          <w:sz w:val="22"/>
          <w:szCs w:val="22"/>
        </w:rPr>
        <w:t>Навлинский</w:t>
      </w:r>
      <w:proofErr w:type="spellEnd"/>
      <w:r w:rsidRPr="002A65B2">
        <w:rPr>
          <w:color w:val="000000" w:themeColor="text1"/>
          <w:sz w:val="22"/>
          <w:szCs w:val="22"/>
        </w:rPr>
        <w:t xml:space="preserve"> район, </w:t>
      </w:r>
      <w:proofErr w:type="spellStart"/>
      <w:r w:rsidRPr="002A65B2">
        <w:rPr>
          <w:color w:val="000000" w:themeColor="text1"/>
          <w:sz w:val="22"/>
          <w:szCs w:val="22"/>
        </w:rPr>
        <w:t>рп</w:t>
      </w:r>
      <w:proofErr w:type="spellEnd"/>
      <w:r w:rsidRPr="002A65B2">
        <w:rPr>
          <w:color w:val="000000" w:themeColor="text1"/>
          <w:sz w:val="22"/>
          <w:szCs w:val="22"/>
        </w:rPr>
        <w:t xml:space="preserve"> Навля</w:t>
      </w:r>
      <w:r w:rsidR="007B7674" w:rsidRPr="007B7674">
        <w:rPr>
          <w:bCs/>
          <w:sz w:val="22"/>
          <w:szCs w:val="22"/>
        </w:rPr>
        <w:t>.</w:t>
      </w:r>
      <w:r w:rsidR="007B7674" w:rsidRPr="007B7674">
        <w:rPr>
          <w:sz w:val="22"/>
          <w:szCs w:val="22"/>
        </w:rPr>
        <w:t xml:space="preserve"> </w:t>
      </w:r>
      <w:r w:rsidRPr="001A2E32">
        <w:rPr>
          <w:sz w:val="22"/>
          <w:szCs w:val="22"/>
        </w:rPr>
        <w:t>Заявок не было.</w:t>
      </w:r>
    </w:p>
    <w:p w:rsidR="0043265A" w:rsidRPr="0043265A" w:rsidRDefault="0043265A" w:rsidP="001A2E32">
      <w:pPr>
        <w:ind w:firstLine="426"/>
        <w:jc w:val="both"/>
        <w:rPr>
          <w:sz w:val="22"/>
          <w:szCs w:val="22"/>
        </w:rPr>
      </w:pPr>
    </w:p>
    <w:p w:rsidR="0043265A" w:rsidRPr="0021364F" w:rsidRDefault="0043265A" w:rsidP="00162CDD">
      <w:pPr>
        <w:rPr>
          <w:sz w:val="22"/>
          <w:szCs w:val="22"/>
        </w:rPr>
      </w:pPr>
    </w:p>
    <w:p w:rsidR="007B7674" w:rsidRPr="00E60272" w:rsidRDefault="001A2E32" w:rsidP="007B767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602A" w:rsidRPr="00DD4484" w:rsidRDefault="0017602A" w:rsidP="00CA556F">
      <w:pPr>
        <w:rPr>
          <w:sz w:val="20"/>
          <w:szCs w:val="20"/>
        </w:rPr>
      </w:pPr>
    </w:p>
    <w:sectPr w:rsidR="0017602A" w:rsidRPr="00DD4484" w:rsidSect="00CE4DDF">
      <w:pgSz w:w="11907" w:h="16840" w:code="9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557A4"/>
    <w:rsid w:val="0006397A"/>
    <w:rsid w:val="0007660F"/>
    <w:rsid w:val="000C2912"/>
    <w:rsid w:val="000C364A"/>
    <w:rsid w:val="000D678C"/>
    <w:rsid w:val="000E7C98"/>
    <w:rsid w:val="00124EF2"/>
    <w:rsid w:val="00162CDD"/>
    <w:rsid w:val="00166920"/>
    <w:rsid w:val="0017602A"/>
    <w:rsid w:val="001A2E32"/>
    <w:rsid w:val="001A5676"/>
    <w:rsid w:val="001B7CE3"/>
    <w:rsid w:val="001E07A7"/>
    <w:rsid w:val="001E5A28"/>
    <w:rsid w:val="001F6CA5"/>
    <w:rsid w:val="00217278"/>
    <w:rsid w:val="00241F04"/>
    <w:rsid w:val="00243291"/>
    <w:rsid w:val="002567ED"/>
    <w:rsid w:val="00273E0F"/>
    <w:rsid w:val="002F3F76"/>
    <w:rsid w:val="002F45F7"/>
    <w:rsid w:val="00326994"/>
    <w:rsid w:val="0035026C"/>
    <w:rsid w:val="00353F02"/>
    <w:rsid w:val="00376A52"/>
    <w:rsid w:val="00385B0D"/>
    <w:rsid w:val="00387D0B"/>
    <w:rsid w:val="003B768C"/>
    <w:rsid w:val="003C0F2B"/>
    <w:rsid w:val="003F4D61"/>
    <w:rsid w:val="004157EB"/>
    <w:rsid w:val="0043265A"/>
    <w:rsid w:val="00433561"/>
    <w:rsid w:val="00450912"/>
    <w:rsid w:val="00474AE3"/>
    <w:rsid w:val="00474F48"/>
    <w:rsid w:val="00480B95"/>
    <w:rsid w:val="004A098D"/>
    <w:rsid w:val="004D1EE8"/>
    <w:rsid w:val="004D528E"/>
    <w:rsid w:val="004E090C"/>
    <w:rsid w:val="00516C76"/>
    <w:rsid w:val="00545B1F"/>
    <w:rsid w:val="00570763"/>
    <w:rsid w:val="005739B9"/>
    <w:rsid w:val="00581CA7"/>
    <w:rsid w:val="00592F9C"/>
    <w:rsid w:val="005B0352"/>
    <w:rsid w:val="005E0AFA"/>
    <w:rsid w:val="005E27AE"/>
    <w:rsid w:val="006049A4"/>
    <w:rsid w:val="006166A7"/>
    <w:rsid w:val="006537D9"/>
    <w:rsid w:val="00654BC6"/>
    <w:rsid w:val="006606F8"/>
    <w:rsid w:val="00660FF0"/>
    <w:rsid w:val="006736BC"/>
    <w:rsid w:val="00675124"/>
    <w:rsid w:val="006A3704"/>
    <w:rsid w:val="006A4BA5"/>
    <w:rsid w:val="006B67FD"/>
    <w:rsid w:val="006C319C"/>
    <w:rsid w:val="006C401E"/>
    <w:rsid w:val="006D717A"/>
    <w:rsid w:val="006F378B"/>
    <w:rsid w:val="00723B87"/>
    <w:rsid w:val="00733135"/>
    <w:rsid w:val="0075407B"/>
    <w:rsid w:val="007B7674"/>
    <w:rsid w:val="007C5038"/>
    <w:rsid w:val="007D05DF"/>
    <w:rsid w:val="007E00F0"/>
    <w:rsid w:val="007E1021"/>
    <w:rsid w:val="007E1123"/>
    <w:rsid w:val="007E257B"/>
    <w:rsid w:val="007E5F0D"/>
    <w:rsid w:val="00824FDB"/>
    <w:rsid w:val="00834E31"/>
    <w:rsid w:val="0087513D"/>
    <w:rsid w:val="00884A2F"/>
    <w:rsid w:val="00885E38"/>
    <w:rsid w:val="008906BE"/>
    <w:rsid w:val="008939EB"/>
    <w:rsid w:val="0089638A"/>
    <w:rsid w:val="00901CFB"/>
    <w:rsid w:val="00906D70"/>
    <w:rsid w:val="00906E5E"/>
    <w:rsid w:val="009423B1"/>
    <w:rsid w:val="00942F35"/>
    <w:rsid w:val="00953969"/>
    <w:rsid w:val="0097556B"/>
    <w:rsid w:val="00990EC6"/>
    <w:rsid w:val="009A6D49"/>
    <w:rsid w:val="00A12B9F"/>
    <w:rsid w:val="00A16A21"/>
    <w:rsid w:val="00A22C4F"/>
    <w:rsid w:val="00A233C2"/>
    <w:rsid w:val="00A46D39"/>
    <w:rsid w:val="00A53774"/>
    <w:rsid w:val="00A82F90"/>
    <w:rsid w:val="00AA2113"/>
    <w:rsid w:val="00AA7616"/>
    <w:rsid w:val="00AB6E43"/>
    <w:rsid w:val="00AC00BA"/>
    <w:rsid w:val="00AF0B7B"/>
    <w:rsid w:val="00B06068"/>
    <w:rsid w:val="00B20F8E"/>
    <w:rsid w:val="00B40A3D"/>
    <w:rsid w:val="00B55EBF"/>
    <w:rsid w:val="00B96539"/>
    <w:rsid w:val="00B97EF8"/>
    <w:rsid w:val="00BB3FF2"/>
    <w:rsid w:val="00BE2D95"/>
    <w:rsid w:val="00C56791"/>
    <w:rsid w:val="00C80271"/>
    <w:rsid w:val="00C83BB1"/>
    <w:rsid w:val="00CA556F"/>
    <w:rsid w:val="00CE4DDF"/>
    <w:rsid w:val="00D016F5"/>
    <w:rsid w:val="00D40A29"/>
    <w:rsid w:val="00D43E53"/>
    <w:rsid w:val="00D56648"/>
    <w:rsid w:val="00D56E94"/>
    <w:rsid w:val="00DB5180"/>
    <w:rsid w:val="00DC5318"/>
    <w:rsid w:val="00DD4484"/>
    <w:rsid w:val="00DE4A0F"/>
    <w:rsid w:val="00DE7A2F"/>
    <w:rsid w:val="00E72D0F"/>
    <w:rsid w:val="00E84034"/>
    <w:rsid w:val="00EB4FB2"/>
    <w:rsid w:val="00EB5682"/>
    <w:rsid w:val="00EC20F0"/>
    <w:rsid w:val="00EE0618"/>
    <w:rsid w:val="00EF4B5F"/>
    <w:rsid w:val="00F16BB8"/>
    <w:rsid w:val="00F63D8B"/>
    <w:rsid w:val="00FA095F"/>
    <w:rsid w:val="00FA3A63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7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60FF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E25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06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7B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uiPriority w:val="99"/>
    <w:rsid w:val="00C802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660FF0"/>
    <w:rPr>
      <w:sz w:val="28"/>
      <w:szCs w:val="24"/>
    </w:rPr>
  </w:style>
  <w:style w:type="paragraph" w:styleId="a6">
    <w:name w:val="caption"/>
    <w:basedOn w:val="a"/>
    <w:next w:val="a"/>
    <w:qFormat/>
    <w:rsid w:val="007D05DF"/>
    <w:pPr>
      <w:framePr w:w="3925" w:h="3208" w:hSpace="180" w:wrap="auto" w:vAnchor="text" w:hAnchor="page" w:x="1347" w:y="101"/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1DF5-1D18-46E2-9D87-AB74910C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управлению имуществом администрации Навлинского района сообщает:</vt:lpstr>
    </vt:vector>
  </TitlesOfParts>
  <Company>Tycoon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управлению имуществом администрации Навлинского района сообщает:</dc:title>
  <dc:creator>zzz</dc:creator>
  <cp:lastModifiedBy>Svetlana</cp:lastModifiedBy>
  <cp:revision>3</cp:revision>
  <cp:lastPrinted>2018-05-25T12:47:00Z</cp:lastPrinted>
  <dcterms:created xsi:type="dcterms:W3CDTF">2019-06-24T12:07:00Z</dcterms:created>
  <dcterms:modified xsi:type="dcterms:W3CDTF">2019-06-24T12:12:00Z</dcterms:modified>
</cp:coreProperties>
</file>